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E4" w:rsidRDefault="00C41DE4" w:rsidP="00C41DE4">
      <w:pPr>
        <w:widowControl w:val="0"/>
        <w:autoSpaceDE w:val="0"/>
        <w:autoSpaceDN w:val="0"/>
        <w:adjustRightInd w:val="0"/>
        <w:jc w:val="center"/>
        <w:rPr>
          <w:rFonts w:ascii="Verdana" w:hAnsi="Verdana" w:cstheme="majorHAnsi"/>
          <w:b/>
          <w:sz w:val="40"/>
          <w:szCs w:val="40"/>
          <w:lang w:val="es-MX"/>
        </w:rPr>
      </w:pPr>
    </w:p>
    <w:p w:rsidR="00C41DE4" w:rsidRDefault="00C41DE4" w:rsidP="00C41DE4">
      <w:pPr>
        <w:widowControl w:val="0"/>
        <w:autoSpaceDE w:val="0"/>
        <w:autoSpaceDN w:val="0"/>
        <w:adjustRightInd w:val="0"/>
        <w:jc w:val="center"/>
        <w:rPr>
          <w:rFonts w:ascii="Verdana" w:hAnsi="Verdana" w:cstheme="majorHAnsi"/>
          <w:b/>
          <w:sz w:val="40"/>
          <w:szCs w:val="40"/>
          <w:lang w:val="es-MX"/>
        </w:rPr>
      </w:pPr>
    </w:p>
    <w:p w:rsidR="00C41DE4" w:rsidRDefault="00C41DE4" w:rsidP="00C41DE4">
      <w:pPr>
        <w:widowControl w:val="0"/>
        <w:autoSpaceDE w:val="0"/>
        <w:autoSpaceDN w:val="0"/>
        <w:adjustRightInd w:val="0"/>
        <w:jc w:val="center"/>
        <w:rPr>
          <w:rFonts w:ascii="Verdana" w:hAnsi="Verdana" w:cstheme="majorHAnsi"/>
          <w:b/>
          <w:sz w:val="40"/>
          <w:szCs w:val="40"/>
          <w:lang w:val="es-MX"/>
        </w:rPr>
      </w:pPr>
    </w:p>
    <w:p w:rsidR="00C41DE4" w:rsidRDefault="00C41DE4" w:rsidP="00C41DE4">
      <w:pPr>
        <w:widowControl w:val="0"/>
        <w:autoSpaceDE w:val="0"/>
        <w:autoSpaceDN w:val="0"/>
        <w:adjustRightInd w:val="0"/>
        <w:jc w:val="center"/>
        <w:rPr>
          <w:rFonts w:ascii="Verdana" w:hAnsi="Verdana" w:cstheme="majorHAnsi"/>
          <w:b/>
          <w:sz w:val="40"/>
          <w:szCs w:val="40"/>
          <w:lang w:val="es-MX"/>
        </w:rPr>
      </w:pPr>
    </w:p>
    <w:p w:rsidR="00C41DE4" w:rsidRDefault="00C41DE4" w:rsidP="00C41DE4">
      <w:pPr>
        <w:widowControl w:val="0"/>
        <w:autoSpaceDE w:val="0"/>
        <w:autoSpaceDN w:val="0"/>
        <w:adjustRightInd w:val="0"/>
        <w:jc w:val="center"/>
        <w:rPr>
          <w:rFonts w:ascii="Verdana" w:hAnsi="Verdana" w:cstheme="majorHAnsi"/>
          <w:b/>
          <w:sz w:val="40"/>
          <w:szCs w:val="40"/>
          <w:lang w:val="es-MX"/>
        </w:rPr>
      </w:pPr>
    </w:p>
    <w:p w:rsidR="008E61D5" w:rsidRPr="005C57FF" w:rsidRDefault="000479FE" w:rsidP="00C41DE4">
      <w:pPr>
        <w:widowControl w:val="0"/>
        <w:autoSpaceDE w:val="0"/>
        <w:autoSpaceDN w:val="0"/>
        <w:adjustRightInd w:val="0"/>
        <w:jc w:val="center"/>
        <w:rPr>
          <w:rFonts w:ascii="Verdana" w:hAnsi="Verdana" w:cstheme="majorHAnsi"/>
          <w:b/>
          <w:color w:val="000099"/>
          <w:sz w:val="40"/>
          <w:szCs w:val="40"/>
          <w:lang w:val="es-MX"/>
        </w:rPr>
      </w:pPr>
      <w:r w:rsidRPr="000479FE">
        <w:rPr>
          <w:rFonts w:ascii="Verdana" w:hAnsi="Verdana" w:cstheme="majorHAnsi"/>
          <w:b/>
          <w:color w:val="000099"/>
          <w:sz w:val="40"/>
          <w:szCs w:val="40"/>
          <w:lang w:val="es-MX"/>
        </w:rPr>
        <w:t xml:space="preserve">Economía Verde en el </w:t>
      </w:r>
    </w:p>
    <w:p w:rsidR="00C41DE4" w:rsidRPr="005C57FF" w:rsidRDefault="000479FE" w:rsidP="00C41DE4">
      <w:pPr>
        <w:widowControl w:val="0"/>
        <w:autoSpaceDE w:val="0"/>
        <w:autoSpaceDN w:val="0"/>
        <w:adjustRightInd w:val="0"/>
        <w:jc w:val="center"/>
        <w:rPr>
          <w:rFonts w:ascii="Verdana" w:hAnsi="Verdana" w:cstheme="majorHAnsi"/>
          <w:b/>
          <w:color w:val="000099"/>
          <w:sz w:val="40"/>
          <w:szCs w:val="40"/>
          <w:lang w:val="es-MX"/>
        </w:rPr>
      </w:pPr>
      <w:proofErr w:type="gramStart"/>
      <w:r w:rsidRPr="000479FE">
        <w:rPr>
          <w:rFonts w:ascii="Verdana" w:hAnsi="Verdana" w:cstheme="majorHAnsi"/>
          <w:b/>
          <w:color w:val="000099"/>
          <w:sz w:val="40"/>
          <w:szCs w:val="40"/>
          <w:lang w:val="es-MX"/>
        </w:rPr>
        <w:t>contexto</w:t>
      </w:r>
      <w:proofErr w:type="gramEnd"/>
      <w:r w:rsidRPr="000479FE">
        <w:rPr>
          <w:rFonts w:ascii="Verdana" w:hAnsi="Verdana" w:cstheme="majorHAnsi"/>
          <w:b/>
          <w:color w:val="000099"/>
          <w:sz w:val="40"/>
          <w:szCs w:val="40"/>
          <w:lang w:val="es-MX"/>
        </w:rPr>
        <w:t xml:space="preserve"> del desarrollo sostenible y erradicación de la pobreza:</w:t>
      </w:r>
    </w:p>
    <w:p w:rsidR="008E61D5" w:rsidRPr="005C57FF" w:rsidRDefault="000479FE" w:rsidP="00C41DE4">
      <w:pPr>
        <w:widowControl w:val="0"/>
        <w:autoSpaceDE w:val="0"/>
        <w:autoSpaceDN w:val="0"/>
        <w:adjustRightInd w:val="0"/>
        <w:jc w:val="center"/>
        <w:rPr>
          <w:rFonts w:ascii="Verdana" w:hAnsi="Verdana" w:cstheme="majorHAnsi"/>
          <w:b/>
          <w:color w:val="000099"/>
          <w:sz w:val="40"/>
          <w:szCs w:val="40"/>
          <w:lang w:val="es-MX"/>
        </w:rPr>
      </w:pPr>
      <w:r w:rsidRPr="000479FE">
        <w:rPr>
          <w:rFonts w:ascii="Verdana" w:hAnsi="Verdana" w:cstheme="majorHAnsi"/>
          <w:b/>
          <w:color w:val="000099"/>
          <w:sz w:val="40"/>
          <w:szCs w:val="40"/>
          <w:lang w:val="es-MX"/>
        </w:rPr>
        <w:t xml:space="preserve">Una perspectiva desde </w:t>
      </w:r>
    </w:p>
    <w:p w:rsidR="00C41DE4" w:rsidRPr="005C57FF" w:rsidRDefault="000479FE" w:rsidP="00C41DE4">
      <w:pPr>
        <w:widowControl w:val="0"/>
        <w:autoSpaceDE w:val="0"/>
        <w:autoSpaceDN w:val="0"/>
        <w:adjustRightInd w:val="0"/>
        <w:jc w:val="center"/>
        <w:rPr>
          <w:rFonts w:ascii="Verdana" w:hAnsi="Verdana" w:cstheme="majorHAnsi"/>
          <w:b/>
          <w:color w:val="000099"/>
          <w:sz w:val="22"/>
          <w:szCs w:val="22"/>
          <w:lang w:val="es-MX"/>
        </w:rPr>
      </w:pPr>
      <w:r w:rsidRPr="000479FE">
        <w:rPr>
          <w:rFonts w:ascii="Verdana" w:hAnsi="Verdana" w:cstheme="majorHAnsi"/>
          <w:b/>
          <w:color w:val="000099"/>
          <w:sz w:val="40"/>
          <w:szCs w:val="40"/>
          <w:lang w:val="es-MX"/>
        </w:rPr>
        <w:t>América Latina y el Caribe</w:t>
      </w:r>
    </w:p>
    <w:p w:rsidR="00C41DE4" w:rsidRDefault="00C41DE4" w:rsidP="00167FD5">
      <w:pPr>
        <w:widowControl w:val="0"/>
        <w:autoSpaceDE w:val="0"/>
        <w:autoSpaceDN w:val="0"/>
        <w:adjustRightInd w:val="0"/>
        <w:jc w:val="center"/>
        <w:rPr>
          <w:rFonts w:ascii="Verdana" w:hAnsi="Verdana" w:cstheme="majorHAnsi"/>
          <w:b/>
          <w:sz w:val="22"/>
          <w:szCs w:val="22"/>
          <w:lang w:val="es-MX"/>
        </w:rPr>
      </w:pPr>
    </w:p>
    <w:p w:rsidR="00C41DE4" w:rsidRDefault="00C41DE4">
      <w:pPr>
        <w:rPr>
          <w:rFonts w:ascii="Verdana" w:hAnsi="Verdana" w:cstheme="majorHAnsi"/>
          <w:b/>
          <w:sz w:val="22"/>
          <w:szCs w:val="22"/>
          <w:lang w:val="es-MX"/>
        </w:rPr>
      </w:pPr>
      <w:r>
        <w:rPr>
          <w:rFonts w:ascii="Verdana" w:hAnsi="Verdana" w:cstheme="majorHAnsi"/>
          <w:b/>
          <w:sz w:val="22"/>
          <w:szCs w:val="22"/>
          <w:lang w:val="es-MX"/>
        </w:rPr>
        <w:br w:type="page"/>
      </w:r>
    </w:p>
    <w:p w:rsidR="00FD1D7E" w:rsidRPr="00FD1D7E" w:rsidRDefault="00FD1D7E">
      <w:pPr>
        <w:jc w:val="center"/>
        <w:rPr>
          <w:rFonts w:ascii="Verdana" w:hAnsi="Verdana" w:cstheme="majorHAnsi"/>
          <w:b/>
          <w:sz w:val="22"/>
          <w:szCs w:val="22"/>
          <w:lang w:val="es-MX"/>
        </w:rPr>
      </w:pPr>
      <w:r w:rsidRPr="00FD1D7E">
        <w:rPr>
          <w:rFonts w:ascii="Verdana" w:hAnsi="Verdana" w:cstheme="majorHAnsi"/>
          <w:b/>
          <w:sz w:val="22"/>
          <w:szCs w:val="22"/>
          <w:lang w:val="es-MX"/>
        </w:rPr>
        <w:lastRenderedPageBreak/>
        <w:t>Índice</w:t>
      </w:r>
    </w:p>
    <w:p w:rsidR="00FD1D7E" w:rsidRPr="00FD1D7E" w:rsidRDefault="006F2C0A" w:rsidP="00FD1D7E">
      <w:pPr>
        <w:pStyle w:val="TDC1"/>
        <w:tabs>
          <w:tab w:val="left" w:pos="480"/>
          <w:tab w:val="right" w:leader="dot" w:pos="9157"/>
        </w:tabs>
        <w:jc w:val="both"/>
        <w:rPr>
          <w:rFonts w:ascii="Verdana" w:hAnsi="Verdana"/>
          <w:b w:val="0"/>
          <w:bCs w:val="0"/>
          <w:noProof/>
          <w:sz w:val="22"/>
          <w:szCs w:val="22"/>
          <w:lang w:val="es-PA" w:eastAsia="es-PA"/>
        </w:rPr>
      </w:pPr>
      <w:r w:rsidRPr="006F2C0A">
        <w:rPr>
          <w:rFonts w:ascii="Verdana" w:hAnsi="Verdana" w:cstheme="majorHAnsi"/>
          <w:b w:val="0"/>
          <w:sz w:val="22"/>
          <w:szCs w:val="22"/>
          <w:lang w:val="es-MX"/>
        </w:rPr>
        <w:fldChar w:fldCharType="begin"/>
      </w:r>
      <w:r w:rsidR="00FD1D7E">
        <w:rPr>
          <w:rFonts w:ascii="Verdana" w:hAnsi="Verdana" w:cstheme="majorHAnsi"/>
          <w:b w:val="0"/>
          <w:sz w:val="22"/>
          <w:szCs w:val="22"/>
          <w:lang w:val="es-MX"/>
        </w:rPr>
        <w:instrText xml:space="preserve"> TOC \o "1-3" \h \z \u </w:instrText>
      </w:r>
      <w:r w:rsidRPr="006F2C0A">
        <w:rPr>
          <w:rFonts w:ascii="Verdana" w:hAnsi="Verdana" w:cstheme="majorHAnsi"/>
          <w:b w:val="0"/>
          <w:sz w:val="22"/>
          <w:szCs w:val="22"/>
          <w:lang w:val="es-MX"/>
        </w:rPr>
        <w:fldChar w:fldCharType="separate"/>
      </w:r>
      <w:hyperlink w:anchor="_Toc311728417" w:history="1">
        <w:r w:rsidR="00FD1D7E" w:rsidRPr="00FD1D7E">
          <w:rPr>
            <w:rStyle w:val="Hipervnculo"/>
            <w:rFonts w:ascii="Verdana" w:hAnsi="Verdana" w:cstheme="majorHAnsi"/>
            <w:noProof/>
            <w:lang w:val="es-MX"/>
          </w:rPr>
          <w:t>I.</w:t>
        </w:r>
        <w:r w:rsidR="00FD1D7E" w:rsidRPr="00FD1D7E">
          <w:rPr>
            <w:rFonts w:ascii="Verdana" w:hAnsi="Verdana"/>
            <w:b w:val="0"/>
            <w:bCs w:val="0"/>
            <w:noProof/>
            <w:sz w:val="22"/>
            <w:szCs w:val="22"/>
            <w:lang w:val="es-PA" w:eastAsia="es-PA"/>
          </w:rPr>
          <w:tab/>
        </w:r>
        <w:r w:rsidR="00FD1D7E" w:rsidRPr="00FD1D7E">
          <w:rPr>
            <w:rStyle w:val="Hipervnculo"/>
            <w:rFonts w:ascii="Verdana" w:hAnsi="Verdana" w:cstheme="majorHAnsi"/>
            <w:noProof/>
            <w:lang w:val="es-MX"/>
          </w:rPr>
          <w:t>¿Qué es y cuál es el origen del concepto de Economía Verde en el contexto del desarrollo sostenible y la erradicación de la pobreza?</w:t>
        </w:r>
        <w:r w:rsidR="00FD1D7E" w:rsidRPr="00FD1D7E">
          <w:rPr>
            <w:rFonts w:ascii="Verdana" w:hAnsi="Verdana"/>
            <w:noProof/>
            <w:webHidden/>
          </w:rPr>
          <w:tab/>
        </w:r>
        <w:r w:rsidRPr="00FD1D7E">
          <w:rPr>
            <w:rFonts w:ascii="Verdana" w:hAnsi="Verdana"/>
            <w:noProof/>
            <w:webHidden/>
          </w:rPr>
          <w:fldChar w:fldCharType="begin"/>
        </w:r>
        <w:r w:rsidR="00FD1D7E" w:rsidRPr="00FD1D7E">
          <w:rPr>
            <w:rFonts w:ascii="Verdana" w:hAnsi="Verdana"/>
            <w:noProof/>
            <w:webHidden/>
          </w:rPr>
          <w:instrText xml:space="preserve"> PAGEREF _Toc311728417 \h </w:instrText>
        </w:r>
        <w:r w:rsidRPr="00FD1D7E">
          <w:rPr>
            <w:rFonts w:ascii="Verdana" w:hAnsi="Verdana"/>
            <w:noProof/>
            <w:webHidden/>
          </w:rPr>
        </w:r>
        <w:r w:rsidRPr="00FD1D7E">
          <w:rPr>
            <w:rFonts w:ascii="Verdana" w:hAnsi="Verdana"/>
            <w:noProof/>
            <w:webHidden/>
          </w:rPr>
          <w:fldChar w:fldCharType="separate"/>
        </w:r>
        <w:r w:rsidR="00FD1D7E" w:rsidRPr="00FD1D7E">
          <w:rPr>
            <w:rFonts w:ascii="Verdana" w:hAnsi="Verdana"/>
            <w:noProof/>
            <w:webHidden/>
          </w:rPr>
          <w:t>3</w:t>
        </w:r>
        <w:r w:rsidRPr="00FD1D7E">
          <w:rPr>
            <w:rFonts w:ascii="Verdana" w:hAnsi="Verdana"/>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18" w:history="1">
        <w:r w:rsidR="00FD1D7E" w:rsidRPr="00FD1D7E">
          <w:rPr>
            <w:rStyle w:val="Hipervnculo"/>
            <w:rFonts w:ascii="Verdana" w:hAnsi="Verdana" w:cstheme="majorHAnsi"/>
            <w:i w:val="0"/>
            <w:noProof/>
            <w:lang w:val="es-MX"/>
          </w:rPr>
          <w:t>Antecedentes</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_Toc311728418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3</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19" w:history="1">
        <w:r w:rsidR="00FD1D7E" w:rsidRPr="00FD1D7E">
          <w:rPr>
            <w:rStyle w:val="Hipervnculo"/>
            <w:rFonts w:ascii="Verdana" w:hAnsi="Verdana" w:cstheme="majorHAnsi"/>
            <w:i w:val="0"/>
            <w:noProof/>
            <w:lang w:val="es-MX"/>
          </w:rPr>
          <w:t>La economía verde en el contexto del desarrollo sostenible y la erradicación de la pobreza</w:t>
        </w:r>
        <w:r w:rsidR="00FD1D7E" w:rsidRPr="00FD1D7E">
          <w:rPr>
            <w:rFonts w:ascii="Verdana" w:hAnsi="Verdana"/>
            <w:i w:val="0"/>
            <w:noProof/>
            <w:webHidden/>
          </w:rPr>
          <w:tab/>
        </w:r>
        <w:r w:rsidRPr="00FD1D7E">
          <w:rPr>
            <w:rFonts w:ascii="Verdana" w:hAnsi="Verdana"/>
            <w:i w:val="0"/>
            <w:noProof/>
            <w:webHidden/>
          </w:rPr>
          <w:fldChar w:fldCharType="begin"/>
        </w:r>
        <w:r w:rsidR="00FD1D7E" w:rsidRPr="00FD1D7E">
          <w:rPr>
            <w:rFonts w:ascii="Verdana" w:hAnsi="Verdana"/>
            <w:i w:val="0"/>
            <w:noProof/>
            <w:webHidden/>
          </w:rPr>
          <w:instrText xml:space="preserve"> PAGEREF _Toc311728419 \h </w:instrText>
        </w:r>
        <w:r w:rsidRPr="00FD1D7E">
          <w:rPr>
            <w:rFonts w:ascii="Verdana" w:hAnsi="Verdana"/>
            <w:i w:val="0"/>
            <w:noProof/>
            <w:webHidden/>
          </w:rPr>
        </w:r>
        <w:r w:rsidRPr="00FD1D7E">
          <w:rPr>
            <w:rFonts w:ascii="Verdana" w:hAnsi="Verdana"/>
            <w:i w:val="0"/>
            <w:noProof/>
            <w:webHidden/>
          </w:rPr>
          <w:fldChar w:fldCharType="separate"/>
        </w:r>
        <w:r w:rsidR="00FD1D7E" w:rsidRPr="00FD1D7E">
          <w:rPr>
            <w:rFonts w:ascii="Verdana" w:hAnsi="Verdana"/>
            <w:i w:val="0"/>
            <w:noProof/>
            <w:webHidden/>
          </w:rPr>
          <w:t>3</w:t>
        </w:r>
        <w:r w:rsidRPr="00FD1D7E">
          <w:rPr>
            <w:rFonts w:ascii="Verdana" w:hAnsi="Verdana"/>
            <w:i w:val="0"/>
            <w:noProof/>
            <w:webHidden/>
          </w:rPr>
          <w:fldChar w:fldCharType="end"/>
        </w:r>
      </w:hyperlink>
    </w:p>
    <w:p w:rsidR="00FD1D7E" w:rsidRPr="00FD1D7E" w:rsidRDefault="006F2C0A" w:rsidP="00FD1D7E">
      <w:pPr>
        <w:pStyle w:val="TDC1"/>
        <w:tabs>
          <w:tab w:val="left" w:pos="720"/>
          <w:tab w:val="right" w:leader="dot" w:pos="9157"/>
        </w:tabs>
        <w:jc w:val="both"/>
        <w:rPr>
          <w:rFonts w:ascii="Verdana" w:hAnsi="Verdana"/>
          <w:b w:val="0"/>
          <w:bCs w:val="0"/>
          <w:noProof/>
          <w:sz w:val="22"/>
          <w:szCs w:val="22"/>
          <w:lang w:val="es-PA" w:eastAsia="es-PA"/>
        </w:rPr>
      </w:pPr>
      <w:hyperlink w:anchor="_Toc311728420" w:history="1">
        <w:r w:rsidR="00FD1D7E" w:rsidRPr="00FD1D7E">
          <w:rPr>
            <w:rStyle w:val="Hipervnculo"/>
            <w:rFonts w:ascii="Verdana" w:hAnsi="Verdana" w:cstheme="majorHAnsi"/>
            <w:noProof/>
            <w:lang w:val="es-MX"/>
          </w:rPr>
          <w:t>II.</w:t>
        </w:r>
        <w:r w:rsidR="00FD1D7E" w:rsidRPr="00FD1D7E">
          <w:rPr>
            <w:rFonts w:ascii="Verdana" w:hAnsi="Verdana"/>
            <w:b w:val="0"/>
            <w:bCs w:val="0"/>
            <w:noProof/>
            <w:sz w:val="22"/>
            <w:szCs w:val="22"/>
            <w:lang w:val="es-PA" w:eastAsia="es-PA"/>
          </w:rPr>
          <w:tab/>
        </w:r>
        <w:r w:rsidR="00FD1D7E" w:rsidRPr="00FD1D7E">
          <w:rPr>
            <w:rStyle w:val="Hipervnculo"/>
            <w:rFonts w:ascii="Verdana" w:hAnsi="Verdana" w:cstheme="majorHAnsi"/>
            <w:noProof/>
            <w:lang w:val="es-MX"/>
          </w:rPr>
          <w:t>Marcos conceptuales de la región para la promoción del desarrollo sostenible y la erradicación de la pobreza</w:t>
        </w:r>
        <w:r w:rsidR="00FD1D7E" w:rsidRPr="00FD1D7E">
          <w:rPr>
            <w:rFonts w:ascii="Verdana" w:hAnsi="Verdana"/>
            <w:noProof/>
            <w:webHidden/>
          </w:rPr>
          <w:tab/>
        </w:r>
        <w:r w:rsidRPr="00FD1D7E">
          <w:rPr>
            <w:rFonts w:ascii="Verdana" w:hAnsi="Verdana"/>
            <w:noProof/>
            <w:webHidden/>
          </w:rPr>
          <w:fldChar w:fldCharType="begin"/>
        </w:r>
        <w:r w:rsidR="00FD1D7E" w:rsidRPr="00FD1D7E">
          <w:rPr>
            <w:rFonts w:ascii="Verdana" w:hAnsi="Verdana"/>
            <w:noProof/>
            <w:webHidden/>
          </w:rPr>
          <w:instrText xml:space="preserve"> PAGEREF _Toc311728420 \h </w:instrText>
        </w:r>
        <w:r w:rsidRPr="00FD1D7E">
          <w:rPr>
            <w:rFonts w:ascii="Verdana" w:hAnsi="Verdana"/>
            <w:noProof/>
            <w:webHidden/>
          </w:rPr>
        </w:r>
        <w:r w:rsidRPr="00FD1D7E">
          <w:rPr>
            <w:rFonts w:ascii="Verdana" w:hAnsi="Verdana"/>
            <w:noProof/>
            <w:webHidden/>
          </w:rPr>
          <w:fldChar w:fldCharType="separate"/>
        </w:r>
        <w:r w:rsidR="00FD1D7E" w:rsidRPr="00FD1D7E">
          <w:rPr>
            <w:rFonts w:ascii="Verdana" w:hAnsi="Verdana"/>
            <w:noProof/>
            <w:webHidden/>
          </w:rPr>
          <w:t>7</w:t>
        </w:r>
        <w:r w:rsidRPr="00FD1D7E">
          <w:rPr>
            <w:rFonts w:ascii="Verdana" w:hAnsi="Verdana"/>
            <w:noProof/>
            <w:webHidden/>
          </w:rPr>
          <w:fldChar w:fldCharType="end"/>
        </w:r>
      </w:hyperlink>
    </w:p>
    <w:p w:rsidR="00FD1D7E" w:rsidRPr="00FD1D7E" w:rsidRDefault="006F2C0A" w:rsidP="00FD1D7E">
      <w:pPr>
        <w:pStyle w:val="TDC1"/>
        <w:tabs>
          <w:tab w:val="left" w:pos="720"/>
          <w:tab w:val="right" w:leader="dot" w:pos="9157"/>
        </w:tabs>
        <w:jc w:val="both"/>
        <w:rPr>
          <w:rFonts w:ascii="Verdana" w:hAnsi="Verdana"/>
          <w:b w:val="0"/>
          <w:bCs w:val="0"/>
          <w:noProof/>
          <w:sz w:val="22"/>
          <w:szCs w:val="22"/>
          <w:lang w:val="es-PA" w:eastAsia="es-PA"/>
        </w:rPr>
      </w:pPr>
      <w:hyperlink w:anchor="_Toc311728421" w:history="1">
        <w:r w:rsidR="00FD1D7E" w:rsidRPr="00FD1D7E">
          <w:rPr>
            <w:rStyle w:val="Hipervnculo"/>
            <w:rFonts w:ascii="Verdana" w:hAnsi="Verdana" w:cstheme="majorHAnsi"/>
            <w:noProof/>
            <w:lang w:val="es-MX"/>
          </w:rPr>
          <w:t>III.</w:t>
        </w:r>
        <w:r w:rsidR="00FD1D7E" w:rsidRPr="00FD1D7E">
          <w:rPr>
            <w:rFonts w:ascii="Verdana" w:hAnsi="Verdana"/>
            <w:b w:val="0"/>
            <w:bCs w:val="0"/>
            <w:noProof/>
            <w:sz w:val="22"/>
            <w:szCs w:val="22"/>
            <w:lang w:val="es-PA" w:eastAsia="es-PA"/>
          </w:rPr>
          <w:tab/>
        </w:r>
        <w:r w:rsidR="00FD1D7E" w:rsidRPr="00FD1D7E">
          <w:rPr>
            <w:rStyle w:val="Hipervnculo"/>
            <w:rFonts w:ascii="Verdana" w:hAnsi="Verdana" w:cstheme="majorHAnsi"/>
            <w:noProof/>
            <w:lang w:val="es-MX"/>
          </w:rPr>
          <w:t>Iniciativas de la región que fomentan la economía verde en el contexto del desarrollo sostenible y erradicación de la pobreza</w:t>
        </w:r>
        <w:r w:rsidR="00FD1D7E" w:rsidRPr="00FD1D7E">
          <w:rPr>
            <w:rFonts w:ascii="Verdana" w:hAnsi="Verdana"/>
            <w:noProof/>
            <w:webHidden/>
          </w:rPr>
          <w:tab/>
        </w:r>
        <w:r w:rsidRPr="00FD1D7E">
          <w:rPr>
            <w:rFonts w:ascii="Verdana" w:hAnsi="Verdana"/>
            <w:noProof/>
            <w:webHidden/>
          </w:rPr>
          <w:fldChar w:fldCharType="begin"/>
        </w:r>
        <w:r w:rsidR="00FD1D7E" w:rsidRPr="00FD1D7E">
          <w:rPr>
            <w:rFonts w:ascii="Verdana" w:hAnsi="Verdana"/>
            <w:noProof/>
            <w:webHidden/>
          </w:rPr>
          <w:instrText xml:space="preserve"> PAGEREF _Toc311728421 \h </w:instrText>
        </w:r>
        <w:r w:rsidRPr="00FD1D7E">
          <w:rPr>
            <w:rFonts w:ascii="Verdana" w:hAnsi="Verdana"/>
            <w:noProof/>
            <w:webHidden/>
          </w:rPr>
        </w:r>
        <w:r w:rsidRPr="00FD1D7E">
          <w:rPr>
            <w:rFonts w:ascii="Verdana" w:hAnsi="Verdana"/>
            <w:noProof/>
            <w:webHidden/>
          </w:rPr>
          <w:fldChar w:fldCharType="separate"/>
        </w:r>
        <w:r w:rsidR="00FD1D7E" w:rsidRPr="00FD1D7E">
          <w:rPr>
            <w:rFonts w:ascii="Verdana" w:hAnsi="Verdana"/>
            <w:noProof/>
            <w:webHidden/>
          </w:rPr>
          <w:t>9</w:t>
        </w:r>
        <w:r w:rsidRPr="00FD1D7E">
          <w:rPr>
            <w:rFonts w:ascii="Verdana" w:hAnsi="Verdana"/>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2" w:history="1">
        <w:r w:rsidR="00FD1D7E" w:rsidRPr="00FD1D7E">
          <w:rPr>
            <w:rStyle w:val="Hipervnculo"/>
            <w:rFonts w:ascii="Verdana" w:hAnsi="Verdana" w:cstheme="majorHAnsi"/>
            <w:i w:val="0"/>
            <w:noProof/>
            <w:lang w:val="es-MX"/>
          </w:rPr>
          <w:t>La iniciativa Chalalán y el Manejo Sostenible de los Ecosistemas basado en comunidades, Bolivia</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_Toc311728422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10</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3" w:history="1">
        <w:r w:rsidR="00FD1D7E" w:rsidRPr="00FD1D7E">
          <w:rPr>
            <w:rStyle w:val="Hipervnculo"/>
            <w:rFonts w:ascii="Verdana" w:hAnsi="Verdana" w:cstheme="majorHAnsi"/>
            <w:i w:val="0"/>
            <w:noProof/>
            <w:lang w:val="es-MX"/>
          </w:rPr>
          <w:t>Mecanismos de financiación verdes en Trinidad &amp; Tobago</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_Toc311728423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10</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4" w:history="1">
        <w:r w:rsidR="00FD1D7E" w:rsidRPr="00FD1D7E">
          <w:rPr>
            <w:rStyle w:val="Hipervnculo"/>
            <w:rFonts w:ascii="Verdana" w:hAnsi="Verdana" w:cstheme="majorHAnsi"/>
            <w:i w:val="0"/>
            <w:noProof/>
            <w:lang w:val="es-MX"/>
          </w:rPr>
          <w:t>Conservación y uso sostenible de los recursos de la biodiversidad en una región cafetalera de Colombia</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_Toc311728424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11</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5" w:history="1">
        <w:r w:rsidR="00FD1D7E" w:rsidRPr="00FD1D7E">
          <w:rPr>
            <w:rStyle w:val="Hipervnculo"/>
            <w:rFonts w:ascii="Verdana" w:hAnsi="Verdana" w:cstheme="majorHAnsi"/>
            <w:i w:val="0"/>
            <w:noProof/>
            <w:lang w:val="es-MX"/>
          </w:rPr>
          <w:t>Programa de distribución de bombillas, Cuba</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_Toc311728425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11</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6" w:history="1">
        <w:r w:rsidR="00FD1D7E" w:rsidRPr="00FD1D7E">
          <w:rPr>
            <w:rStyle w:val="Hipervnculo"/>
            <w:rFonts w:ascii="Verdana" w:hAnsi="Verdana" w:cstheme="majorHAnsi"/>
            <w:i w:val="0"/>
            <w:noProof/>
            <w:lang w:val="es-MX"/>
          </w:rPr>
          <w:t>Eco-etiquetas, Brasil</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_Toc311728426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12</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7" w:history="1">
        <w:r w:rsidR="00FD1D7E" w:rsidRPr="00FD1D7E">
          <w:rPr>
            <w:rStyle w:val="Hipervnculo"/>
            <w:rFonts w:ascii="Verdana" w:hAnsi="Verdana" w:cstheme="majorHAnsi"/>
            <w:i w:val="0"/>
            <w:noProof/>
            <w:lang w:val="es-MX"/>
          </w:rPr>
          <w:t>Producción de energía eólica en México</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_Toc311728427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12</w:t>
        </w:r>
        <w:r w:rsidRPr="00FD1D7E">
          <w:rPr>
            <w:rFonts w:ascii="Verdana" w:hAnsi="Verdana"/>
            <w:b/>
            <w:i w:val="0"/>
            <w:noProof/>
            <w:webHidden/>
          </w:rPr>
          <w:fldChar w:fldCharType="end"/>
        </w:r>
      </w:hyperlink>
    </w:p>
    <w:p w:rsidR="00FD1D7E" w:rsidRPr="00FD1D7E" w:rsidRDefault="006F2C0A" w:rsidP="00FD1D7E">
      <w:pPr>
        <w:pStyle w:val="TDC2"/>
        <w:tabs>
          <w:tab w:val="right" w:leader="dot" w:pos="9157"/>
        </w:tabs>
        <w:jc w:val="both"/>
        <w:rPr>
          <w:rFonts w:ascii="Verdana" w:hAnsi="Verdana"/>
          <w:i w:val="0"/>
          <w:iCs w:val="0"/>
          <w:noProof/>
          <w:sz w:val="22"/>
          <w:szCs w:val="22"/>
          <w:lang w:val="es-PA" w:eastAsia="es-PA"/>
        </w:rPr>
      </w:pPr>
      <w:hyperlink w:anchor="_Toc311728428" w:history="1">
        <w:r w:rsidR="00FD1D7E" w:rsidRPr="00FD1D7E">
          <w:rPr>
            <w:rStyle w:val="Hipervnculo"/>
            <w:rFonts w:ascii="Verdana" w:hAnsi="Verdana" w:cstheme="majorHAnsi"/>
            <w:i w:val="0"/>
            <w:noProof/>
            <w:lang w:val="es-MX"/>
          </w:rPr>
          <w:t>Construcción</w:t>
        </w:r>
        <w:r w:rsidR="00FD1D7E" w:rsidRPr="00FD1D7E">
          <w:rPr>
            <w:rStyle w:val="Hipervnculo"/>
            <w:rFonts w:ascii="Verdana" w:hAnsi="Verdana"/>
            <w:i w:val="0"/>
            <w:noProof/>
            <w:lang w:val="es-MX"/>
          </w:rPr>
          <w:t xml:space="preserve"> de una economía verde</w:t>
        </w:r>
        <w:r w:rsidR="00FD1D7E" w:rsidRPr="00FD1D7E">
          <w:rPr>
            <w:rStyle w:val="Hipervnculo"/>
            <w:rFonts w:ascii="Verdana" w:hAnsi="Verdana"/>
            <w:i w:val="0"/>
            <w:noProof/>
          </w:rPr>
          <w:t xml:space="preserve"> </w:t>
        </w:r>
        <w:r w:rsidR="00FD1D7E" w:rsidRPr="00FD1D7E">
          <w:rPr>
            <w:rStyle w:val="Hipervnculo"/>
            <w:rFonts w:ascii="Verdana" w:hAnsi="Verdana" w:cstheme="majorHAnsi"/>
            <w:i w:val="0"/>
            <w:noProof/>
            <w:lang w:val="es-MX"/>
          </w:rPr>
          <w:t>en Granada</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_Toc311728428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13</w:t>
        </w:r>
        <w:r w:rsidRPr="00FD1D7E">
          <w:rPr>
            <w:rFonts w:ascii="Verdana" w:hAnsi="Verdana"/>
            <w:b/>
            <w:i w:val="0"/>
            <w:noProof/>
            <w:webHidden/>
          </w:rPr>
          <w:fldChar w:fldCharType="end"/>
        </w:r>
      </w:hyperlink>
    </w:p>
    <w:p w:rsidR="00FD1D7E" w:rsidRPr="00FD1D7E" w:rsidRDefault="006F2C0A" w:rsidP="00FD1D7E">
      <w:pPr>
        <w:pStyle w:val="TDC1"/>
        <w:tabs>
          <w:tab w:val="left" w:pos="720"/>
          <w:tab w:val="right" w:leader="dot" w:pos="9157"/>
        </w:tabs>
        <w:jc w:val="both"/>
        <w:rPr>
          <w:rFonts w:ascii="Verdana" w:hAnsi="Verdana"/>
          <w:b w:val="0"/>
          <w:bCs w:val="0"/>
          <w:noProof/>
          <w:sz w:val="22"/>
          <w:szCs w:val="22"/>
          <w:lang w:val="es-PA" w:eastAsia="es-PA"/>
        </w:rPr>
      </w:pPr>
      <w:hyperlink w:anchor="_Toc311728429" w:history="1">
        <w:r w:rsidR="00FD1D7E" w:rsidRPr="00FD1D7E">
          <w:rPr>
            <w:rStyle w:val="Hipervnculo"/>
            <w:rFonts w:ascii="Verdana" w:hAnsi="Verdana" w:cstheme="majorHAnsi"/>
            <w:noProof/>
            <w:lang w:val="es-MX"/>
          </w:rPr>
          <w:t>IV.</w:t>
        </w:r>
        <w:r w:rsidR="00FD1D7E" w:rsidRPr="00FD1D7E">
          <w:rPr>
            <w:rFonts w:ascii="Verdana" w:hAnsi="Verdana"/>
            <w:b w:val="0"/>
            <w:bCs w:val="0"/>
            <w:noProof/>
            <w:sz w:val="22"/>
            <w:szCs w:val="22"/>
            <w:lang w:val="es-PA" w:eastAsia="es-PA"/>
          </w:rPr>
          <w:tab/>
        </w:r>
        <w:r w:rsidR="00FD1D7E" w:rsidRPr="00FD1D7E">
          <w:rPr>
            <w:rStyle w:val="Hipervnculo"/>
            <w:rFonts w:ascii="Verdana" w:hAnsi="Verdana" w:cstheme="majorHAnsi"/>
            <w:noProof/>
            <w:lang w:val="es-MX"/>
          </w:rPr>
          <w:t>Contribución en el marco de los AMUMAs y otras iniciativas, a la economía verde</w:t>
        </w:r>
        <w:r w:rsidR="00FD1D7E" w:rsidRPr="00FD1D7E">
          <w:rPr>
            <w:rFonts w:ascii="Verdana" w:hAnsi="Verdana"/>
            <w:noProof/>
            <w:webHidden/>
          </w:rPr>
          <w:tab/>
        </w:r>
        <w:r w:rsidRPr="00FD1D7E">
          <w:rPr>
            <w:rFonts w:ascii="Verdana" w:hAnsi="Verdana"/>
            <w:noProof/>
            <w:webHidden/>
          </w:rPr>
          <w:fldChar w:fldCharType="begin"/>
        </w:r>
        <w:r w:rsidR="00FD1D7E" w:rsidRPr="00FD1D7E">
          <w:rPr>
            <w:rFonts w:ascii="Verdana" w:hAnsi="Verdana"/>
            <w:noProof/>
            <w:webHidden/>
          </w:rPr>
          <w:instrText xml:space="preserve"> PAGEREF _Toc311728429 \h </w:instrText>
        </w:r>
        <w:r w:rsidRPr="00FD1D7E">
          <w:rPr>
            <w:rFonts w:ascii="Verdana" w:hAnsi="Verdana"/>
            <w:noProof/>
            <w:webHidden/>
          </w:rPr>
        </w:r>
        <w:r w:rsidRPr="00FD1D7E">
          <w:rPr>
            <w:rFonts w:ascii="Verdana" w:hAnsi="Verdana"/>
            <w:noProof/>
            <w:webHidden/>
          </w:rPr>
          <w:fldChar w:fldCharType="separate"/>
        </w:r>
        <w:r w:rsidR="00FD1D7E" w:rsidRPr="00FD1D7E">
          <w:rPr>
            <w:rFonts w:ascii="Verdana" w:hAnsi="Verdana"/>
            <w:noProof/>
            <w:webHidden/>
          </w:rPr>
          <w:t>13</w:t>
        </w:r>
        <w:r w:rsidRPr="00FD1D7E">
          <w:rPr>
            <w:rFonts w:ascii="Verdana" w:hAnsi="Verdana"/>
            <w:noProof/>
            <w:webHidden/>
          </w:rPr>
          <w:fldChar w:fldCharType="end"/>
        </w:r>
      </w:hyperlink>
    </w:p>
    <w:p w:rsidR="00FD1D7E" w:rsidRPr="00FD1D7E" w:rsidRDefault="006F2C0A" w:rsidP="00FD1D7E">
      <w:pPr>
        <w:pStyle w:val="TDC2"/>
        <w:tabs>
          <w:tab w:val="left" w:pos="720"/>
          <w:tab w:val="right" w:leader="dot" w:pos="9157"/>
        </w:tabs>
        <w:jc w:val="both"/>
        <w:rPr>
          <w:rFonts w:ascii="Verdana" w:hAnsi="Verdana"/>
          <w:i w:val="0"/>
          <w:iCs w:val="0"/>
          <w:noProof/>
          <w:sz w:val="22"/>
          <w:szCs w:val="22"/>
          <w:lang w:val="es-PA" w:eastAsia="es-PA"/>
        </w:rPr>
      </w:pPr>
      <w:hyperlink w:anchor="_Toc311728430" w:history="1">
        <w:r w:rsidR="00FD1D7E" w:rsidRPr="00FD1D7E">
          <w:rPr>
            <w:rStyle w:val="Hipervnculo"/>
            <w:rFonts w:ascii="Verdana" w:hAnsi="Verdana" w:cstheme="majorHAnsi"/>
            <w:i w:val="0"/>
            <w:noProof/>
            <w:lang w:val="es-MX"/>
          </w:rPr>
          <w:t>Consumo y Producción Sostenible</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_Toc311728430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13</w:t>
        </w:r>
        <w:r w:rsidRPr="00FD1D7E">
          <w:rPr>
            <w:rFonts w:ascii="Verdana" w:hAnsi="Verdana"/>
            <w:b/>
            <w:i w:val="0"/>
            <w:noProof/>
            <w:webHidden/>
          </w:rPr>
          <w:fldChar w:fldCharType="end"/>
        </w:r>
      </w:hyperlink>
    </w:p>
    <w:p w:rsidR="00FD1D7E" w:rsidRPr="00FD1D7E" w:rsidRDefault="006F2C0A" w:rsidP="00FD1D7E">
      <w:pPr>
        <w:pStyle w:val="TDC2"/>
        <w:tabs>
          <w:tab w:val="left" w:pos="720"/>
          <w:tab w:val="right" w:leader="dot" w:pos="9157"/>
        </w:tabs>
        <w:jc w:val="both"/>
        <w:rPr>
          <w:rFonts w:ascii="Verdana" w:hAnsi="Verdana"/>
          <w:i w:val="0"/>
          <w:iCs w:val="0"/>
          <w:noProof/>
          <w:sz w:val="22"/>
          <w:szCs w:val="22"/>
          <w:lang w:val="es-PA" w:eastAsia="es-PA"/>
        </w:rPr>
      </w:pPr>
      <w:hyperlink w:anchor="_Toc311728431" w:history="1">
        <w:r w:rsidR="00FD1D7E" w:rsidRPr="00FD1D7E">
          <w:rPr>
            <w:rStyle w:val="Hipervnculo"/>
            <w:rFonts w:ascii="Verdana" w:hAnsi="Verdana" w:cstheme="majorHAnsi"/>
            <w:i w:val="0"/>
            <w:noProof/>
            <w:lang w:val="es-MX"/>
          </w:rPr>
          <w:t>Protocolo de Montreal</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_Toc311728431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14</w:t>
        </w:r>
        <w:r w:rsidRPr="00FD1D7E">
          <w:rPr>
            <w:rFonts w:ascii="Verdana" w:hAnsi="Verdana"/>
            <w:b/>
            <w:i w:val="0"/>
            <w:noProof/>
            <w:webHidden/>
          </w:rPr>
          <w:fldChar w:fldCharType="end"/>
        </w:r>
      </w:hyperlink>
    </w:p>
    <w:p w:rsidR="00FD1D7E" w:rsidRPr="00FD1D7E" w:rsidRDefault="006F2C0A" w:rsidP="00FD1D7E">
      <w:pPr>
        <w:pStyle w:val="TDC2"/>
        <w:tabs>
          <w:tab w:val="left" w:pos="720"/>
          <w:tab w:val="right" w:leader="dot" w:pos="9157"/>
        </w:tabs>
        <w:jc w:val="both"/>
        <w:rPr>
          <w:rFonts w:ascii="Verdana" w:hAnsi="Verdana"/>
          <w:i w:val="0"/>
          <w:iCs w:val="0"/>
          <w:noProof/>
          <w:sz w:val="22"/>
          <w:szCs w:val="22"/>
          <w:lang w:val="es-PA" w:eastAsia="es-PA"/>
        </w:rPr>
      </w:pPr>
      <w:hyperlink w:anchor="_Toc311728432" w:history="1">
        <w:r w:rsidR="00372B3A">
          <w:rPr>
            <w:rStyle w:val="Hipervnculo"/>
            <w:rFonts w:ascii="Verdana" w:hAnsi="Verdana" w:cstheme="majorHAnsi"/>
            <w:i w:val="0"/>
            <w:noProof/>
            <w:lang w:val="es-MX"/>
          </w:rPr>
          <w:t>c</w:t>
        </w:r>
        <w:r w:rsidR="00FD1D7E" w:rsidRPr="00FD1D7E">
          <w:rPr>
            <w:rStyle w:val="Hipervnculo"/>
            <w:rFonts w:ascii="Verdana" w:hAnsi="Verdana" w:cstheme="majorHAnsi"/>
            <w:i w:val="0"/>
            <w:noProof/>
            <w:lang w:val="es-MX"/>
          </w:rPr>
          <w:t>Convención Marco de las Naciones Unidas para el Cambio Climático, y su Protocolo de Kioto</w:t>
        </w:r>
        <w:r w:rsidR="00FD1D7E" w:rsidRPr="00FD1D7E">
          <w:rPr>
            <w:rFonts w:ascii="Verdana" w:hAnsi="Verdana"/>
            <w:i w:val="0"/>
            <w:noProof/>
            <w:webHidden/>
          </w:rPr>
          <w:tab/>
        </w:r>
        <w:r w:rsidRPr="00FD1D7E">
          <w:rPr>
            <w:rFonts w:ascii="Verdana" w:hAnsi="Verdana"/>
            <w:b/>
            <w:i w:val="0"/>
            <w:noProof/>
            <w:webHidden/>
          </w:rPr>
          <w:fldChar w:fldCharType="begin"/>
        </w:r>
        <w:r w:rsidR="00FD1D7E" w:rsidRPr="00FD1D7E">
          <w:rPr>
            <w:rFonts w:ascii="Verdana" w:hAnsi="Verdana"/>
            <w:b/>
            <w:i w:val="0"/>
            <w:noProof/>
            <w:webHidden/>
          </w:rPr>
          <w:instrText xml:space="preserve"> PAGEREF _Toc311728432 \h </w:instrText>
        </w:r>
        <w:r w:rsidRPr="00FD1D7E">
          <w:rPr>
            <w:rFonts w:ascii="Verdana" w:hAnsi="Verdana"/>
            <w:b/>
            <w:i w:val="0"/>
            <w:noProof/>
            <w:webHidden/>
          </w:rPr>
        </w:r>
        <w:r w:rsidRPr="00FD1D7E">
          <w:rPr>
            <w:rFonts w:ascii="Verdana" w:hAnsi="Verdana"/>
            <w:b/>
            <w:i w:val="0"/>
            <w:noProof/>
            <w:webHidden/>
          </w:rPr>
          <w:fldChar w:fldCharType="separate"/>
        </w:r>
        <w:r w:rsidR="00FD1D7E" w:rsidRPr="00FD1D7E">
          <w:rPr>
            <w:rFonts w:ascii="Verdana" w:hAnsi="Verdana"/>
            <w:b/>
            <w:i w:val="0"/>
            <w:noProof/>
            <w:webHidden/>
          </w:rPr>
          <w:t>15</w:t>
        </w:r>
        <w:r w:rsidRPr="00FD1D7E">
          <w:rPr>
            <w:rFonts w:ascii="Verdana" w:hAnsi="Verdana"/>
            <w:b/>
            <w:i w:val="0"/>
            <w:noProof/>
            <w:webHidden/>
          </w:rPr>
          <w:fldChar w:fldCharType="end"/>
        </w:r>
      </w:hyperlink>
    </w:p>
    <w:p w:rsidR="00FD1D7E" w:rsidRPr="00FD1D7E" w:rsidRDefault="006F2C0A" w:rsidP="00FD1D7E">
      <w:pPr>
        <w:pStyle w:val="TDC1"/>
        <w:tabs>
          <w:tab w:val="left" w:pos="480"/>
          <w:tab w:val="right" w:leader="dot" w:pos="9157"/>
        </w:tabs>
        <w:jc w:val="both"/>
        <w:rPr>
          <w:rFonts w:ascii="Verdana" w:hAnsi="Verdana"/>
          <w:b w:val="0"/>
          <w:bCs w:val="0"/>
          <w:noProof/>
          <w:sz w:val="22"/>
          <w:szCs w:val="22"/>
          <w:lang w:val="es-PA" w:eastAsia="es-PA"/>
        </w:rPr>
      </w:pPr>
      <w:hyperlink w:anchor="_Toc311728433" w:history="1">
        <w:r w:rsidR="00FD1D7E" w:rsidRPr="00FD1D7E">
          <w:rPr>
            <w:rStyle w:val="Hipervnculo"/>
            <w:rFonts w:ascii="Verdana" w:hAnsi="Verdana" w:cstheme="majorHAnsi"/>
            <w:noProof/>
            <w:lang w:val="es-MX"/>
          </w:rPr>
          <w:t>V.</w:t>
        </w:r>
        <w:r w:rsidR="00FD1D7E" w:rsidRPr="00FD1D7E">
          <w:rPr>
            <w:rFonts w:ascii="Verdana" w:hAnsi="Verdana"/>
            <w:b w:val="0"/>
            <w:bCs w:val="0"/>
            <w:noProof/>
            <w:sz w:val="22"/>
            <w:szCs w:val="22"/>
            <w:lang w:val="es-PA" w:eastAsia="es-PA"/>
          </w:rPr>
          <w:tab/>
        </w:r>
        <w:r w:rsidR="00FD1D7E" w:rsidRPr="00FD1D7E">
          <w:rPr>
            <w:rStyle w:val="Hipervnculo"/>
            <w:rFonts w:ascii="Verdana" w:hAnsi="Verdana" w:cstheme="majorHAnsi"/>
            <w:noProof/>
            <w:lang w:val="es-MX"/>
          </w:rPr>
          <w:t>Medición de avances en en la transformación hacia una economía verde</w:t>
        </w:r>
        <w:r w:rsidR="00FD1D7E" w:rsidRPr="00FD1D7E">
          <w:rPr>
            <w:rFonts w:ascii="Verdana" w:hAnsi="Verdana"/>
            <w:noProof/>
            <w:webHidden/>
          </w:rPr>
          <w:tab/>
        </w:r>
        <w:r w:rsidRPr="00FD1D7E">
          <w:rPr>
            <w:rFonts w:ascii="Verdana" w:hAnsi="Verdana"/>
            <w:noProof/>
            <w:webHidden/>
          </w:rPr>
          <w:fldChar w:fldCharType="begin"/>
        </w:r>
        <w:r w:rsidR="00FD1D7E" w:rsidRPr="00FD1D7E">
          <w:rPr>
            <w:rFonts w:ascii="Verdana" w:hAnsi="Verdana"/>
            <w:noProof/>
            <w:webHidden/>
          </w:rPr>
          <w:instrText xml:space="preserve"> PAGEREF _Toc311728433 \h </w:instrText>
        </w:r>
        <w:r w:rsidRPr="00FD1D7E">
          <w:rPr>
            <w:rFonts w:ascii="Verdana" w:hAnsi="Verdana"/>
            <w:noProof/>
            <w:webHidden/>
          </w:rPr>
        </w:r>
        <w:r w:rsidRPr="00FD1D7E">
          <w:rPr>
            <w:rFonts w:ascii="Verdana" w:hAnsi="Verdana"/>
            <w:noProof/>
            <w:webHidden/>
          </w:rPr>
          <w:fldChar w:fldCharType="separate"/>
        </w:r>
        <w:r w:rsidR="00FD1D7E" w:rsidRPr="00FD1D7E">
          <w:rPr>
            <w:rFonts w:ascii="Verdana" w:hAnsi="Verdana"/>
            <w:noProof/>
            <w:webHidden/>
          </w:rPr>
          <w:t>16</w:t>
        </w:r>
        <w:r w:rsidRPr="00FD1D7E">
          <w:rPr>
            <w:rFonts w:ascii="Verdana" w:hAnsi="Verdana"/>
            <w:noProof/>
            <w:webHidden/>
          </w:rPr>
          <w:fldChar w:fldCharType="end"/>
        </w:r>
      </w:hyperlink>
    </w:p>
    <w:p w:rsidR="00FD1D7E" w:rsidRDefault="006F2C0A" w:rsidP="00FD1D7E">
      <w:pPr>
        <w:pStyle w:val="TDC1"/>
        <w:tabs>
          <w:tab w:val="left" w:pos="720"/>
          <w:tab w:val="right" w:leader="dot" w:pos="9157"/>
        </w:tabs>
        <w:jc w:val="both"/>
        <w:rPr>
          <w:b w:val="0"/>
          <w:bCs w:val="0"/>
          <w:noProof/>
          <w:sz w:val="22"/>
          <w:szCs w:val="22"/>
          <w:lang w:val="es-PA" w:eastAsia="es-PA"/>
        </w:rPr>
      </w:pPr>
      <w:hyperlink w:anchor="_Toc311728434" w:history="1">
        <w:r w:rsidR="00FD1D7E" w:rsidRPr="00FD1D7E">
          <w:rPr>
            <w:rStyle w:val="Hipervnculo"/>
            <w:rFonts w:ascii="Verdana" w:hAnsi="Verdana" w:cstheme="majorHAnsi"/>
            <w:noProof/>
            <w:lang w:val="es-MX"/>
          </w:rPr>
          <w:t>VI.</w:t>
        </w:r>
        <w:r w:rsidR="00FD1D7E" w:rsidRPr="00FD1D7E">
          <w:rPr>
            <w:rFonts w:ascii="Verdana" w:hAnsi="Verdana"/>
            <w:b w:val="0"/>
            <w:bCs w:val="0"/>
            <w:noProof/>
            <w:sz w:val="22"/>
            <w:szCs w:val="22"/>
            <w:lang w:val="es-PA" w:eastAsia="es-PA"/>
          </w:rPr>
          <w:tab/>
        </w:r>
        <w:r w:rsidR="00FD1D7E" w:rsidRPr="00FD1D7E">
          <w:rPr>
            <w:rStyle w:val="Hipervnculo"/>
            <w:rFonts w:ascii="Verdana" w:hAnsi="Verdana" w:cstheme="majorHAnsi"/>
            <w:noProof/>
            <w:lang w:val="es-MX"/>
          </w:rPr>
          <w:t>¿Qué pueden hacer los Gobiernos de la región para promover una economía verde inclusiva?</w:t>
        </w:r>
        <w:r w:rsidR="00FD1D7E" w:rsidRPr="00FD1D7E">
          <w:rPr>
            <w:rFonts w:ascii="Verdana" w:hAnsi="Verdana"/>
            <w:noProof/>
            <w:webHidden/>
          </w:rPr>
          <w:tab/>
        </w:r>
        <w:r w:rsidRPr="00FD1D7E">
          <w:rPr>
            <w:rFonts w:ascii="Verdana" w:hAnsi="Verdana"/>
            <w:noProof/>
            <w:webHidden/>
          </w:rPr>
          <w:fldChar w:fldCharType="begin"/>
        </w:r>
        <w:r w:rsidR="00FD1D7E" w:rsidRPr="00FD1D7E">
          <w:rPr>
            <w:rFonts w:ascii="Verdana" w:hAnsi="Verdana"/>
            <w:noProof/>
            <w:webHidden/>
          </w:rPr>
          <w:instrText xml:space="preserve"> PAGEREF _Toc311728434 \h </w:instrText>
        </w:r>
        <w:r w:rsidRPr="00FD1D7E">
          <w:rPr>
            <w:rFonts w:ascii="Verdana" w:hAnsi="Verdana"/>
            <w:noProof/>
            <w:webHidden/>
          </w:rPr>
        </w:r>
        <w:r w:rsidRPr="00FD1D7E">
          <w:rPr>
            <w:rFonts w:ascii="Verdana" w:hAnsi="Verdana"/>
            <w:noProof/>
            <w:webHidden/>
          </w:rPr>
          <w:fldChar w:fldCharType="separate"/>
        </w:r>
        <w:r w:rsidR="00FD1D7E" w:rsidRPr="00FD1D7E">
          <w:rPr>
            <w:rFonts w:ascii="Verdana" w:hAnsi="Verdana"/>
            <w:noProof/>
            <w:webHidden/>
          </w:rPr>
          <w:t>17</w:t>
        </w:r>
        <w:r w:rsidRPr="00FD1D7E">
          <w:rPr>
            <w:rFonts w:ascii="Verdana" w:hAnsi="Verdana"/>
            <w:noProof/>
            <w:webHidden/>
          </w:rPr>
          <w:fldChar w:fldCharType="end"/>
        </w:r>
      </w:hyperlink>
    </w:p>
    <w:p w:rsidR="00DE192E" w:rsidRDefault="006F2C0A">
      <w:pPr>
        <w:jc w:val="center"/>
        <w:rPr>
          <w:rFonts w:ascii="Verdana" w:hAnsi="Verdana" w:cstheme="majorHAnsi"/>
          <w:b/>
          <w:sz w:val="22"/>
          <w:szCs w:val="22"/>
          <w:lang w:val="es-MX"/>
        </w:rPr>
      </w:pPr>
      <w:r>
        <w:rPr>
          <w:rFonts w:ascii="Verdana" w:hAnsi="Verdana" w:cstheme="majorHAnsi"/>
          <w:b/>
          <w:sz w:val="22"/>
          <w:szCs w:val="22"/>
          <w:lang w:val="es-MX"/>
        </w:rPr>
        <w:fldChar w:fldCharType="end"/>
      </w:r>
      <w:r w:rsidR="00C41DE4">
        <w:rPr>
          <w:rFonts w:ascii="Verdana" w:hAnsi="Verdana" w:cstheme="majorHAnsi"/>
          <w:b/>
          <w:sz w:val="22"/>
          <w:szCs w:val="22"/>
          <w:lang w:val="es-MX"/>
        </w:rPr>
        <w:br w:type="page"/>
      </w:r>
    </w:p>
    <w:p w:rsidR="00203F68" w:rsidRPr="00C41DE4" w:rsidRDefault="000479FE" w:rsidP="004B3092">
      <w:pPr>
        <w:widowControl w:val="0"/>
        <w:autoSpaceDE w:val="0"/>
        <w:autoSpaceDN w:val="0"/>
        <w:adjustRightInd w:val="0"/>
        <w:jc w:val="center"/>
        <w:rPr>
          <w:rFonts w:ascii="Verdana" w:hAnsi="Verdana" w:cstheme="majorHAnsi"/>
          <w:b/>
          <w:sz w:val="22"/>
          <w:szCs w:val="22"/>
          <w:lang w:val="es-MX"/>
        </w:rPr>
      </w:pPr>
      <w:r w:rsidRPr="000479FE">
        <w:rPr>
          <w:rFonts w:ascii="Verdana" w:hAnsi="Verdana" w:cstheme="majorHAnsi"/>
          <w:b/>
          <w:sz w:val="22"/>
          <w:szCs w:val="22"/>
          <w:lang w:val="es-MX"/>
        </w:rPr>
        <w:lastRenderedPageBreak/>
        <w:t>Economía Verde en el contexto del</w:t>
      </w:r>
    </w:p>
    <w:p w:rsidR="00203F68" w:rsidRPr="00C41DE4" w:rsidRDefault="000479FE" w:rsidP="004B3092">
      <w:pPr>
        <w:widowControl w:val="0"/>
        <w:autoSpaceDE w:val="0"/>
        <w:autoSpaceDN w:val="0"/>
        <w:adjustRightInd w:val="0"/>
        <w:jc w:val="center"/>
        <w:rPr>
          <w:rFonts w:ascii="Verdana" w:hAnsi="Verdana" w:cstheme="majorHAnsi"/>
          <w:b/>
          <w:sz w:val="22"/>
          <w:szCs w:val="22"/>
          <w:lang w:val="es-MX"/>
        </w:rPr>
      </w:pPr>
      <w:r w:rsidRPr="000479FE">
        <w:rPr>
          <w:rFonts w:ascii="Verdana" w:hAnsi="Verdana" w:cstheme="majorHAnsi"/>
          <w:b/>
          <w:sz w:val="22"/>
          <w:szCs w:val="22"/>
          <w:lang w:val="es-MX"/>
        </w:rPr>
        <w:t>Desarrollo Sostenible y erradicación de la pobreza:</w:t>
      </w:r>
    </w:p>
    <w:p w:rsidR="00D551B5" w:rsidRPr="00C41DE4" w:rsidRDefault="000479FE" w:rsidP="004B3092">
      <w:pPr>
        <w:widowControl w:val="0"/>
        <w:autoSpaceDE w:val="0"/>
        <w:autoSpaceDN w:val="0"/>
        <w:adjustRightInd w:val="0"/>
        <w:jc w:val="center"/>
        <w:rPr>
          <w:rFonts w:ascii="Verdana" w:hAnsi="Verdana" w:cstheme="majorHAnsi"/>
          <w:b/>
          <w:sz w:val="22"/>
          <w:szCs w:val="22"/>
          <w:lang w:val="es-MX"/>
        </w:rPr>
      </w:pPr>
      <w:proofErr w:type="gramStart"/>
      <w:r w:rsidRPr="000479FE">
        <w:rPr>
          <w:rFonts w:ascii="Verdana" w:hAnsi="Verdana" w:cstheme="majorHAnsi"/>
          <w:b/>
          <w:sz w:val="22"/>
          <w:szCs w:val="22"/>
          <w:lang w:val="es-MX"/>
        </w:rPr>
        <w:t>una</w:t>
      </w:r>
      <w:proofErr w:type="gramEnd"/>
      <w:r w:rsidRPr="000479FE">
        <w:rPr>
          <w:rFonts w:ascii="Verdana" w:hAnsi="Verdana" w:cstheme="majorHAnsi"/>
          <w:b/>
          <w:sz w:val="22"/>
          <w:szCs w:val="22"/>
          <w:lang w:val="es-MX"/>
        </w:rPr>
        <w:t xml:space="preserve"> perspectiva desde América Latina y el Caribe</w:t>
      </w:r>
    </w:p>
    <w:p w:rsidR="001D0135" w:rsidRPr="00C41DE4" w:rsidRDefault="000479FE" w:rsidP="00FC41B5">
      <w:pPr>
        <w:pStyle w:val="Prrafodelista"/>
        <w:widowControl w:val="0"/>
        <w:numPr>
          <w:ilvl w:val="0"/>
          <w:numId w:val="1"/>
        </w:numPr>
        <w:autoSpaceDE w:val="0"/>
        <w:autoSpaceDN w:val="0"/>
        <w:adjustRightInd w:val="0"/>
        <w:spacing w:before="120"/>
        <w:ind w:left="0"/>
        <w:contextualSpacing w:val="0"/>
        <w:jc w:val="both"/>
        <w:outlineLvl w:val="0"/>
        <w:rPr>
          <w:rFonts w:ascii="Verdana" w:hAnsi="Verdana" w:cstheme="majorHAnsi"/>
          <w:b/>
          <w:sz w:val="22"/>
          <w:szCs w:val="22"/>
          <w:lang w:val="es-MX"/>
        </w:rPr>
      </w:pPr>
      <w:bookmarkStart w:id="0" w:name="_Toc311728417"/>
      <w:r w:rsidRPr="000479FE">
        <w:rPr>
          <w:rFonts w:ascii="Verdana" w:hAnsi="Verdana" w:cstheme="majorHAnsi"/>
          <w:b/>
          <w:sz w:val="22"/>
          <w:szCs w:val="22"/>
          <w:lang w:val="es-MX"/>
        </w:rPr>
        <w:t>¿Qué es y cuál es el origen del concepto de Economía Verde en el contexto del desarrollo sostenible y la erradicación de la pobreza?</w:t>
      </w:r>
      <w:bookmarkEnd w:id="0"/>
    </w:p>
    <w:p w:rsidR="00866A76" w:rsidRPr="00C41DE4" w:rsidRDefault="000479FE" w:rsidP="00FC41B5">
      <w:pPr>
        <w:pStyle w:val="Prrafodelista"/>
        <w:widowControl w:val="0"/>
        <w:autoSpaceDE w:val="0"/>
        <w:autoSpaceDN w:val="0"/>
        <w:adjustRightInd w:val="0"/>
        <w:spacing w:before="120"/>
        <w:ind w:left="0"/>
        <w:contextualSpacing w:val="0"/>
        <w:jc w:val="both"/>
        <w:outlineLvl w:val="1"/>
        <w:rPr>
          <w:rFonts w:ascii="Verdana" w:hAnsi="Verdana" w:cstheme="majorHAnsi"/>
          <w:b/>
          <w:sz w:val="22"/>
          <w:szCs w:val="22"/>
          <w:lang w:val="es-MX"/>
        </w:rPr>
      </w:pPr>
      <w:bookmarkStart w:id="1" w:name="_Toc311728418"/>
      <w:r w:rsidRPr="000479FE">
        <w:rPr>
          <w:rFonts w:ascii="Verdana" w:hAnsi="Verdana" w:cstheme="majorHAnsi"/>
          <w:b/>
          <w:sz w:val="22"/>
          <w:szCs w:val="22"/>
          <w:lang w:val="es-MX"/>
        </w:rPr>
        <w:t>Antecedentes</w:t>
      </w:r>
      <w:bookmarkEnd w:id="1"/>
      <w:r w:rsidRPr="000479FE">
        <w:rPr>
          <w:rFonts w:ascii="Verdana" w:hAnsi="Verdana" w:cstheme="majorHAnsi"/>
          <w:b/>
          <w:sz w:val="22"/>
          <w:szCs w:val="22"/>
          <w:lang w:val="es-MX"/>
        </w:rPr>
        <w:t xml:space="preserve"> </w:t>
      </w:r>
    </w:p>
    <w:p w:rsidR="00866A76" w:rsidRPr="00632659" w:rsidRDefault="00632659" w:rsidP="00FC41B5">
      <w:pPr>
        <w:widowControl w:val="0"/>
        <w:autoSpaceDE w:val="0"/>
        <w:autoSpaceDN w:val="0"/>
        <w:adjustRightInd w:val="0"/>
        <w:spacing w:before="120"/>
        <w:jc w:val="both"/>
        <w:rPr>
          <w:rFonts w:ascii="Verdana" w:hAnsi="Verdana" w:cstheme="majorHAnsi"/>
          <w:sz w:val="22"/>
          <w:szCs w:val="22"/>
          <w:lang w:val="es-MX"/>
        </w:rPr>
      </w:pPr>
      <w:r w:rsidRPr="00632659">
        <w:rPr>
          <w:rFonts w:ascii="Verdana" w:hAnsi="Verdana" w:cstheme="majorHAnsi"/>
          <w:b/>
          <w:sz w:val="22"/>
          <w:szCs w:val="22"/>
          <w:lang w:val="es-MX"/>
        </w:rPr>
        <w:t>1.</w:t>
      </w:r>
      <w:r>
        <w:rPr>
          <w:rFonts w:ascii="Verdana" w:hAnsi="Verdana" w:cstheme="majorHAnsi"/>
          <w:sz w:val="22"/>
          <w:szCs w:val="22"/>
          <w:lang w:val="es-MX"/>
        </w:rPr>
        <w:t xml:space="preserve"> </w:t>
      </w:r>
      <w:r w:rsidR="000479FE" w:rsidRPr="00632659">
        <w:rPr>
          <w:rFonts w:ascii="Verdana" w:hAnsi="Verdana" w:cstheme="majorHAnsi"/>
          <w:sz w:val="22"/>
          <w:szCs w:val="22"/>
          <w:lang w:val="es-MX"/>
        </w:rPr>
        <w:t>Aunque el concepto de economía verde ha existido desde hace varios años</w:t>
      </w:r>
      <w:r w:rsidR="000479FE" w:rsidRPr="000479FE">
        <w:rPr>
          <w:rStyle w:val="Refdenotaalpie"/>
          <w:rFonts w:ascii="Verdana" w:hAnsi="Verdana" w:cstheme="majorHAnsi"/>
          <w:sz w:val="22"/>
          <w:szCs w:val="22"/>
          <w:lang w:val="es-MX"/>
        </w:rPr>
        <w:footnoteReference w:id="2"/>
      </w:r>
      <w:r w:rsidR="000479FE" w:rsidRPr="00632659">
        <w:rPr>
          <w:rFonts w:ascii="Verdana" w:hAnsi="Verdana" w:cstheme="majorHAnsi"/>
          <w:sz w:val="22"/>
          <w:szCs w:val="22"/>
          <w:lang w:val="es-MX"/>
        </w:rPr>
        <w:t>, el tema fue introducido oficialmente a la mesa de discusión cuando la Asamblea General de las Naciones Unidas decidió organizar la Conferencia de las Naciones Unidas sobre el Desarrollo Sostenible en Río de Janeiro, Brasil</w:t>
      </w:r>
      <w:r w:rsidR="000479FE" w:rsidRPr="000479FE">
        <w:rPr>
          <w:rStyle w:val="Refdenotaalpie"/>
          <w:rFonts w:ascii="Verdana" w:hAnsi="Verdana" w:cstheme="majorHAnsi"/>
          <w:sz w:val="22"/>
          <w:szCs w:val="22"/>
          <w:lang w:val="es-MX"/>
        </w:rPr>
        <w:footnoteReference w:id="3"/>
      </w:r>
      <w:r w:rsidR="000479FE" w:rsidRPr="00632659">
        <w:rPr>
          <w:rFonts w:ascii="Verdana" w:hAnsi="Verdana" w:cstheme="majorHAnsi"/>
          <w:sz w:val="22"/>
          <w:szCs w:val="22"/>
          <w:lang w:val="es-MX"/>
        </w:rPr>
        <w:t xml:space="preserve"> en 2012 con el objetivo de:</w:t>
      </w:r>
    </w:p>
    <w:p w:rsidR="00866A76" w:rsidRPr="00C41DE4" w:rsidRDefault="000479FE" w:rsidP="00FC41B5">
      <w:pPr>
        <w:widowControl w:val="0"/>
        <w:autoSpaceDE w:val="0"/>
        <w:autoSpaceDN w:val="0"/>
        <w:adjustRightInd w:val="0"/>
        <w:spacing w:before="120"/>
        <w:ind w:left="284" w:right="418"/>
        <w:jc w:val="both"/>
        <w:rPr>
          <w:rFonts w:ascii="Verdana" w:hAnsi="Verdana" w:cstheme="majorHAnsi"/>
          <w:sz w:val="22"/>
          <w:szCs w:val="22"/>
          <w:lang w:val="es-MX"/>
        </w:rPr>
      </w:pPr>
      <w:r w:rsidRPr="000479FE">
        <w:rPr>
          <w:rFonts w:ascii="Verdana" w:hAnsi="Verdana" w:cstheme="majorHAnsi"/>
          <w:sz w:val="22"/>
          <w:szCs w:val="22"/>
          <w:lang w:val="es-MX"/>
        </w:rPr>
        <w:t>“obtener un compromiso político renovado en favor del desarrollo sostenible, evaluando los avances logrados hasta el momento y las lagunas que aún persisten en la aplicación de los resultados de las principales cumbres en materia de desarrollo sostenible y haciendo frente a las nuevas dificultades que están surgiendo.”</w:t>
      </w:r>
    </w:p>
    <w:p w:rsidR="00866A76"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632659">
        <w:rPr>
          <w:rFonts w:ascii="Verdana" w:hAnsi="Verdana" w:cstheme="majorHAnsi"/>
          <w:b/>
          <w:sz w:val="22"/>
          <w:szCs w:val="22"/>
          <w:lang w:val="es-MX"/>
        </w:rPr>
        <w:t>2.</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También, la misma resolución, establece que el resultado de la conferencia será un documento político específico, y que la conferencia se centrará, entre otros, en dos temas: </w:t>
      </w:r>
    </w:p>
    <w:p w:rsidR="00866A76" w:rsidRPr="00C41DE4" w:rsidRDefault="000479FE" w:rsidP="00FC41B5">
      <w:pPr>
        <w:pStyle w:val="Prrafodelista"/>
        <w:widowControl w:val="0"/>
        <w:numPr>
          <w:ilvl w:val="0"/>
          <w:numId w:val="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Economía verde</w:t>
      </w:r>
      <w:r w:rsidRPr="000479FE">
        <w:rPr>
          <w:rStyle w:val="Refdenotaalpie"/>
          <w:rFonts w:ascii="Verdana" w:hAnsi="Verdana" w:cstheme="majorHAnsi"/>
          <w:sz w:val="22"/>
          <w:szCs w:val="22"/>
          <w:lang w:val="es-MX"/>
        </w:rPr>
        <w:footnoteReference w:id="4"/>
      </w:r>
      <w:r w:rsidRPr="000479FE">
        <w:rPr>
          <w:rFonts w:ascii="Verdana" w:hAnsi="Verdana" w:cstheme="majorHAnsi"/>
          <w:sz w:val="22"/>
          <w:szCs w:val="22"/>
          <w:lang w:val="es-MX"/>
        </w:rPr>
        <w:t xml:space="preserve"> en el contexto del desarrollo sostenible y la erradicación de la pobreza, y </w:t>
      </w:r>
    </w:p>
    <w:p w:rsidR="00D62967" w:rsidRPr="00C41DE4" w:rsidRDefault="000479FE" w:rsidP="00FC41B5">
      <w:pPr>
        <w:pStyle w:val="Prrafodelista"/>
        <w:widowControl w:val="0"/>
        <w:numPr>
          <w:ilvl w:val="0"/>
          <w:numId w:val="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El marco institucional para el desarrollo sostenible.</w:t>
      </w:r>
    </w:p>
    <w:p w:rsidR="005A3775" w:rsidRPr="001234A2" w:rsidRDefault="000479FE" w:rsidP="00FC41B5">
      <w:pPr>
        <w:pStyle w:val="Ttulo2"/>
        <w:spacing w:before="120"/>
        <w:rPr>
          <w:rFonts w:ascii="Verdana" w:hAnsi="Verdana" w:cstheme="majorHAnsi"/>
          <w:color w:val="auto"/>
          <w:sz w:val="22"/>
          <w:szCs w:val="22"/>
          <w:lang w:val="es-MX"/>
        </w:rPr>
      </w:pPr>
      <w:bookmarkStart w:id="2" w:name="_Toc311728419"/>
      <w:r w:rsidRPr="001234A2">
        <w:rPr>
          <w:rFonts w:ascii="Verdana" w:hAnsi="Verdana" w:cstheme="majorHAnsi"/>
          <w:color w:val="auto"/>
          <w:sz w:val="22"/>
          <w:szCs w:val="22"/>
          <w:lang w:val="es-MX"/>
        </w:rPr>
        <w:t>La economía verde en el contexto del desarrollo sostenible y la erradicación de la pobreza</w:t>
      </w:r>
      <w:bookmarkEnd w:id="2"/>
    </w:p>
    <w:p w:rsidR="00644916"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632659">
        <w:rPr>
          <w:rFonts w:ascii="Verdana" w:hAnsi="Verdana" w:cstheme="majorHAnsi"/>
          <w:b/>
          <w:sz w:val="22"/>
          <w:szCs w:val="22"/>
          <w:lang w:val="es-MX"/>
        </w:rPr>
        <w:t>3.</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En reconocimiento a la necesidad imperante de los países en desarrollo de erradicar la pobreza como principal prioridad en sus decisiones de política pública, y de la estrecha relación que tienen el estado de los recursos naturales con la capacidad de las sociedades para mejorar el bienestar de las personas y promover el desarrollo, se habla de la </w:t>
      </w:r>
      <w:r w:rsidR="000479FE" w:rsidRPr="000479FE">
        <w:rPr>
          <w:rFonts w:ascii="Verdana" w:hAnsi="Verdana" w:cstheme="majorHAnsi"/>
          <w:i/>
          <w:sz w:val="22"/>
          <w:szCs w:val="22"/>
          <w:lang w:val="es-MX"/>
        </w:rPr>
        <w:t>economía verde en el contexto del desarrollo sostenible y la erradicación de la pobreza</w:t>
      </w:r>
      <w:r w:rsidR="000479FE" w:rsidRPr="000479FE">
        <w:rPr>
          <w:rStyle w:val="Refdenotaalpie"/>
          <w:rFonts w:ascii="Verdana" w:hAnsi="Verdana" w:cstheme="majorHAnsi"/>
          <w:i/>
          <w:sz w:val="22"/>
          <w:szCs w:val="22"/>
          <w:lang w:val="es-MX"/>
        </w:rPr>
        <w:footnoteReference w:id="5"/>
      </w:r>
      <w:r w:rsidR="000479FE" w:rsidRPr="000479FE">
        <w:rPr>
          <w:rFonts w:ascii="Verdana" w:hAnsi="Verdana" w:cstheme="majorHAnsi"/>
          <w:sz w:val="22"/>
          <w:szCs w:val="22"/>
          <w:lang w:val="es-MX"/>
        </w:rPr>
        <w:t xml:space="preserve">, y no únicamente de economía verde. La inclusión explícita de la necesidad de acabar con la pobreza de una forma que se garantice que no volverá a aparecer y que se mantendrán los recursos naturales, resalta al menos dos temas. Primero, que no se puede hablar de economía verde independientemente de acciones directamente ligadas a atender las necesidades de los grupos más vulnerables; y segundo, que no puede existir una economía verde si los patrones de consumo y producción no garantizan que la mejora en el estado del medio ambiente y los beneficios sociales estén presentes en el corto, mediano y </w:t>
      </w:r>
      <w:r w:rsidR="000479FE" w:rsidRPr="000479FE">
        <w:rPr>
          <w:rFonts w:ascii="Verdana" w:hAnsi="Verdana" w:cstheme="majorHAnsi"/>
          <w:sz w:val="22"/>
          <w:szCs w:val="22"/>
          <w:lang w:val="es-MX"/>
        </w:rPr>
        <w:lastRenderedPageBreak/>
        <w:t>largo plazo.</w:t>
      </w:r>
    </w:p>
    <w:p w:rsidR="00BC3B40" w:rsidRDefault="00632659" w:rsidP="00FC41B5">
      <w:pPr>
        <w:widowControl w:val="0"/>
        <w:autoSpaceDE w:val="0"/>
        <w:autoSpaceDN w:val="0"/>
        <w:adjustRightInd w:val="0"/>
        <w:spacing w:before="120"/>
        <w:jc w:val="both"/>
        <w:rPr>
          <w:rFonts w:ascii="Verdana" w:hAnsi="Verdana" w:cstheme="majorHAnsi"/>
          <w:sz w:val="22"/>
          <w:szCs w:val="22"/>
          <w:lang w:val="es-MX"/>
        </w:rPr>
      </w:pPr>
      <w:r w:rsidRPr="00632659">
        <w:rPr>
          <w:rFonts w:ascii="Verdana" w:hAnsi="Verdana" w:cstheme="majorHAnsi"/>
          <w:b/>
          <w:sz w:val="22"/>
          <w:szCs w:val="22"/>
          <w:lang w:val="es-MX"/>
        </w:rPr>
        <w:t>4.</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Bajo estas premisas entonces, la economía verde es la que mejora el bienestar del ser humano y la equidad social, a la vez que reduce significativamente los riesgos ambientales y las escaseces ecológicas. En su forma más básica, una economía verde es aquella que tiene bajas emisiones de carbono, utiliza los recursos de forma eficiente y es socialmente incluyente. </w:t>
      </w:r>
    </w:p>
    <w:p w:rsidR="00284938"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sidRPr="00BC3B40">
        <w:rPr>
          <w:rFonts w:ascii="Verdana" w:hAnsi="Verdana" w:cstheme="majorHAnsi"/>
          <w:b/>
          <w:sz w:val="22"/>
          <w:szCs w:val="22"/>
          <w:lang w:val="es-MX"/>
        </w:rPr>
        <w:t>5.</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Es de suma importancia remarcar que el concepto de “economía verde” no sustituye al de “desarrollo sostenible”, sino que es una ruta a tomar para alcanzarlo. El camino concreto no es igual para todos los países, sino que depende de la situación y perspectivas específicas de cada uno.  En la región existen diversas iniciativas que ya apuntan hacia el desarrollo sostenible que pueden considerarse como economía verde. Dentro de esa amplia gama de opciones hay algunos elementos que son comunes a todos ellos.</w:t>
      </w:r>
    </w:p>
    <w:p w:rsidR="00284938"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6.</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Entre los elementos comunes está el cambio de paradigma de la vieja creencia de  que los recursos naturales son inagotables y tienen una capacidad ilimitada de regeneración, al reconocimiento de que la naturaleza tiene límites y que la humanidad tiene la responsabilidad de asegurar que los ecosistemas y los ciclos naturales se mantengan en sano funcionamiento. Esta responsabilidad atiende a dos inquietudes que se han puesto como razón fundamental para la protección ambiental. Por un lado se ha reconocido el  derecho a un desarrollo armónico con  la naturaleza, y por el otro atiende a la necesidad de mantener un medio ambiente que proporcione de forma sostenida los bienes y servicios necesarios para asegurar el bienestar de las personas incluyendo las más vulnerables. Y en este sentido, otro de los rasgos compartidos es el fuerte valor que se le da a la inclusión y desarrollo social, como parte fundamental del proyecto o intervención.</w:t>
      </w:r>
    </w:p>
    <w:p w:rsidR="00284938"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7</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La falsa creencia de un medio ambiente sin límites es la falta de reconocimiento de que la sociedad toma bienes y servicios de la naturaleza para promover su bienestar (como agua de ríos, lagos y el subsuelo, beneficios de los ecosistemas agrícolas que resultan en la producción de alimentos, aire limpio, y una infinidad más) pero que no retribuye a la naturaleza, ni la provee de los medios y tiempos necesarios para recuperar o regenerar eso que tomó.</w:t>
      </w:r>
    </w:p>
    <w:p w:rsidR="00284938"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8</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Para corregir esta práctica errónea y las consecuencias que ha provocado, es necesario comprender la importancia de los bienes y servicios que provee la naturaleza, y el hecho de que muchos de esos bienes y servicios entran en una dinámica de mercado que no ha incorporado el costo ni el beneficio que tienen para la sociedad el asegurar que la naturaleza pueda seguir proporcionando dichos bienes y servicios</w:t>
      </w:r>
      <w:proofErr w:type="gramStart"/>
      <w:r w:rsidR="000479FE" w:rsidRPr="000479FE">
        <w:rPr>
          <w:rFonts w:ascii="Verdana" w:hAnsi="Verdana" w:cstheme="majorHAnsi"/>
          <w:sz w:val="22"/>
          <w:szCs w:val="22"/>
          <w:lang w:val="es-MX"/>
        </w:rPr>
        <w:t>..</w:t>
      </w:r>
      <w:proofErr w:type="gramEnd"/>
      <w:r w:rsidR="000479FE" w:rsidRPr="000479FE">
        <w:rPr>
          <w:rFonts w:ascii="Verdana" w:hAnsi="Verdana" w:cstheme="majorHAnsi"/>
          <w:sz w:val="22"/>
          <w:szCs w:val="22"/>
          <w:lang w:val="es-MX"/>
        </w:rPr>
        <w:t xml:space="preserve"> </w:t>
      </w:r>
      <w:r w:rsidR="000479FE" w:rsidRPr="000479FE">
        <w:rPr>
          <w:rFonts w:ascii="Verdana" w:hAnsi="Verdana" w:cs="Calibri"/>
          <w:sz w:val="22"/>
          <w:szCs w:val="22"/>
          <w:lang w:val="es-MX"/>
        </w:rPr>
        <w:t>Los beneficios en la mayoría de los casos son evidentes, por ejemplo la provisión de agua o aire limpios, pero a pocas se les asignan valores en la toma de decisiones.</w:t>
      </w:r>
    </w:p>
    <w:p w:rsidR="00284938"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9</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Reconociendo que los países de la región tienen una gama muy variada de condiciones sociales, ambientales, económicas y culturales, resulta evidente que no es posible aplicar un mismo conjunto de estrategias para lograr transformar la una economía hacia una más respetuosa con el medio ambiente e inclusiva. Es labor de los gobiernos establecer las condiciones que consideren necesarias que permitan a su país asegurar en el corto, mediano y largo plazos, la erradicación de la pobreza, </w:t>
      </w:r>
      <w:r w:rsidR="000479FE" w:rsidRPr="000479FE">
        <w:rPr>
          <w:rFonts w:ascii="Verdana" w:hAnsi="Verdana" w:cstheme="majorHAnsi"/>
          <w:sz w:val="22"/>
          <w:szCs w:val="22"/>
          <w:lang w:val="es-MX"/>
        </w:rPr>
        <w:lastRenderedPageBreak/>
        <w:t>la mejora de las condiciones de vida y la conservación de la naturaleza. Igualmente, es responsabilidad de los estados definir, aplicar, promover y coordinar las acciones necesarias dentro del contexto específico de su país, para llevarlo hacia un desarrollo sostenible en el plazo más corto posible.</w:t>
      </w:r>
    </w:p>
    <w:p w:rsidR="0083296F" w:rsidRPr="00C41DE4" w:rsidRDefault="00BC3B40" w:rsidP="00FC41B5">
      <w:pPr>
        <w:widowControl w:val="0"/>
        <w:autoSpaceDE w:val="0"/>
        <w:autoSpaceDN w:val="0"/>
        <w:adjustRightInd w:val="0"/>
        <w:spacing w:before="120"/>
        <w:jc w:val="both"/>
        <w:rPr>
          <w:rStyle w:val="hps"/>
          <w:rFonts w:ascii="Verdana" w:hAnsi="Verdana" w:cstheme="majorHAnsi"/>
          <w:sz w:val="22"/>
          <w:szCs w:val="22"/>
          <w:lang w:val="es-MX"/>
        </w:rPr>
      </w:pPr>
      <w:r>
        <w:rPr>
          <w:rFonts w:ascii="Verdana" w:hAnsi="Verdana" w:cstheme="majorHAnsi"/>
          <w:b/>
          <w:sz w:val="22"/>
          <w:szCs w:val="22"/>
          <w:lang w:val="es-MX"/>
        </w:rPr>
        <w:t>10</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Muchas de las iniciativas </w:t>
      </w:r>
      <w:r w:rsidR="000479FE" w:rsidRPr="000479FE">
        <w:rPr>
          <w:rStyle w:val="hps"/>
          <w:rFonts w:ascii="Verdana" w:hAnsi="Verdana" w:cstheme="majorHAnsi"/>
          <w:sz w:val="22"/>
          <w:szCs w:val="22"/>
          <w:lang w:val="es-MX"/>
        </w:rPr>
        <w:t>de políticas</w:t>
      </w:r>
      <w:r w:rsidR="000479FE" w:rsidRPr="000479FE">
        <w:rPr>
          <w:rFonts w:ascii="Verdana" w:hAnsi="Verdana" w:cstheme="majorHAnsi"/>
          <w:sz w:val="22"/>
          <w:szCs w:val="22"/>
          <w:lang w:val="es-MX"/>
        </w:rPr>
        <w:t xml:space="preserve">, programas y proyectos promovidos </w:t>
      </w:r>
      <w:r w:rsidR="000479FE" w:rsidRPr="000479FE">
        <w:rPr>
          <w:rStyle w:val="hps"/>
          <w:rFonts w:ascii="Verdana" w:hAnsi="Verdana" w:cstheme="majorHAnsi"/>
          <w:sz w:val="22"/>
          <w:szCs w:val="22"/>
          <w:lang w:val="es-MX"/>
        </w:rPr>
        <w:t>por los gobiernos</w:t>
      </w:r>
      <w:r w:rsidR="000479FE" w:rsidRPr="000479FE">
        <w:rPr>
          <w:rFonts w:ascii="Verdana" w:hAnsi="Verdana" w:cstheme="majorHAnsi"/>
          <w:sz w:val="22"/>
          <w:szCs w:val="22"/>
          <w:lang w:val="es-MX"/>
        </w:rPr>
        <w:t xml:space="preserve">, el sector </w:t>
      </w:r>
      <w:r w:rsidR="000479FE" w:rsidRPr="000479FE">
        <w:rPr>
          <w:rStyle w:val="hps"/>
          <w:rFonts w:ascii="Verdana" w:hAnsi="Verdana" w:cstheme="majorHAnsi"/>
          <w:sz w:val="22"/>
          <w:szCs w:val="22"/>
          <w:lang w:val="es-MX"/>
        </w:rPr>
        <w:t>privado y las organizaciones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 sociedad civil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la región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áreas que van desde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generación de energía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limpia</w:t>
      </w:r>
      <w:r w:rsidR="000479FE" w:rsidRPr="000479FE">
        <w:rPr>
          <w:rFonts w:ascii="Verdana" w:hAnsi="Verdana" w:cstheme="majorHAnsi"/>
          <w:sz w:val="22"/>
          <w:szCs w:val="22"/>
          <w:lang w:val="es-MX"/>
        </w:rPr>
        <w:t xml:space="preserve">, la agricultura sostenible, </w:t>
      </w:r>
      <w:r w:rsidR="000479FE" w:rsidRPr="000479FE">
        <w:rPr>
          <w:rStyle w:val="hps"/>
          <w:rFonts w:ascii="Verdana" w:hAnsi="Verdana" w:cstheme="majorHAnsi"/>
          <w:sz w:val="22"/>
          <w:szCs w:val="22"/>
          <w:lang w:val="es-MX"/>
        </w:rPr>
        <w:t>el ecoturismo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gestión sostenible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recursos naturales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son elementos básicos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transición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una 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no es un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obstáculo para el desarrollo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la industrialización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generando condiciones que los puedan atrasar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Por el contrario,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está destinada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promover la industrialización basada en la eficiencia de recursos</w:t>
      </w:r>
      <w:r w:rsidR="000479FE" w:rsidRPr="000479FE">
        <w:rPr>
          <w:rFonts w:ascii="Verdana" w:hAnsi="Verdana" w:cstheme="majorHAnsi"/>
          <w:sz w:val="22"/>
          <w:szCs w:val="22"/>
          <w:lang w:val="es-MX"/>
        </w:rPr>
        <w:t xml:space="preserve">, asegurando </w:t>
      </w:r>
      <w:r w:rsidR="000479FE" w:rsidRPr="000479FE">
        <w:rPr>
          <w:rStyle w:val="hps"/>
          <w:rFonts w:ascii="Verdana" w:hAnsi="Verdana" w:cstheme="majorHAnsi"/>
          <w:sz w:val="22"/>
          <w:szCs w:val="22"/>
          <w:lang w:val="es-MX"/>
        </w:rPr>
        <w:t>un acceso fiable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local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asequible a la energía y</w:t>
      </w:r>
      <w:r w:rsidR="000479FE" w:rsidRPr="000479FE">
        <w:rPr>
          <w:rFonts w:ascii="Verdana" w:hAnsi="Verdana" w:cstheme="majorHAnsi"/>
          <w:sz w:val="22"/>
          <w:szCs w:val="22"/>
          <w:lang w:val="es-MX"/>
        </w:rPr>
        <w:t xml:space="preserve"> la tecnología, así como </w:t>
      </w:r>
      <w:r w:rsidR="000479FE" w:rsidRPr="000479FE">
        <w:rPr>
          <w:rStyle w:val="hps"/>
          <w:rFonts w:ascii="Verdana" w:hAnsi="Verdana" w:cstheme="majorHAnsi"/>
          <w:sz w:val="22"/>
          <w:szCs w:val="22"/>
          <w:lang w:val="es-MX"/>
        </w:rPr>
        <w:t>mejorar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eficiencia en el uso de los recursos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podría mejorar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competitividad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región.</w:t>
      </w:r>
    </w:p>
    <w:p w:rsidR="00C37448"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1</w:t>
      </w:r>
      <w:r w:rsidR="00BC3B40">
        <w:rPr>
          <w:rStyle w:val="hps"/>
          <w:rFonts w:ascii="Verdana" w:hAnsi="Verdana" w:cstheme="majorHAnsi"/>
          <w:b/>
          <w:sz w:val="22"/>
          <w:szCs w:val="22"/>
          <w:lang w:val="es-MX"/>
        </w:rPr>
        <w:t>1</w:t>
      </w:r>
      <w:r w:rsidRPr="00BC3B40">
        <w:rPr>
          <w:rStyle w:val="hps"/>
          <w:rFonts w:ascii="Verdana" w:hAnsi="Verdana" w:cstheme="majorHAnsi"/>
          <w:b/>
          <w:sz w:val="22"/>
          <w:szCs w:val="22"/>
          <w:lang w:val="es-MX"/>
        </w:rPr>
        <w:t>.</w:t>
      </w:r>
      <w:r w:rsidRPr="00BC3B40">
        <w:rPr>
          <w:rStyle w:val="hps"/>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Como</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se indica</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anteriormente</w:t>
      </w:r>
      <w:r w:rsidR="000479FE" w:rsidRPr="00BC3B40">
        <w:rPr>
          <w:rFonts w:ascii="Verdana" w:hAnsi="Verdana" w:cstheme="majorHAnsi"/>
          <w:sz w:val="22"/>
          <w:szCs w:val="22"/>
          <w:lang w:val="es-MX"/>
        </w:rPr>
        <w:t xml:space="preserve">, el </w:t>
      </w:r>
      <w:r w:rsidR="000479FE" w:rsidRPr="00BC3B40">
        <w:rPr>
          <w:rStyle w:val="hps"/>
          <w:rFonts w:ascii="Verdana" w:hAnsi="Verdana" w:cstheme="majorHAnsi"/>
          <w:sz w:val="22"/>
          <w:szCs w:val="22"/>
          <w:lang w:val="es-MX"/>
        </w:rPr>
        <w:t>debate en torno a</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la economía verde</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está estrechamente relacionado con</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el marco de</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desarrollo sostenible y la</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erradicación de la pobreza</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Lograr el desarrollo sostenible</w:t>
      </w:r>
      <w:r w:rsidR="000479FE" w:rsidRPr="00BC3B40">
        <w:rPr>
          <w:rFonts w:ascii="Verdana" w:hAnsi="Verdana" w:cstheme="majorHAnsi"/>
          <w:sz w:val="22"/>
          <w:szCs w:val="22"/>
          <w:lang w:val="es-MX"/>
        </w:rPr>
        <w:t xml:space="preserve"> </w:t>
      </w:r>
      <w:r w:rsidR="000479FE" w:rsidRPr="00BC3B40">
        <w:rPr>
          <w:rStyle w:val="hps"/>
          <w:rFonts w:ascii="Verdana" w:hAnsi="Verdana" w:cstheme="majorHAnsi"/>
          <w:sz w:val="22"/>
          <w:szCs w:val="22"/>
          <w:lang w:val="es-MX"/>
        </w:rPr>
        <w:t>requiere</w:t>
      </w:r>
      <w:r w:rsidR="000479FE" w:rsidRPr="000479FE">
        <w:rPr>
          <w:rStyle w:val="hps"/>
          <w:rFonts w:ascii="Verdana" w:hAnsi="Verdana" w:cstheme="majorHAnsi"/>
          <w:sz w:val="22"/>
          <w:szCs w:val="22"/>
          <w:lang w:val="es-MX"/>
        </w:rPr>
        <w:t xml:space="preserve"> del fortalecimiento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sus tres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pilares interdependientes, el ambiental,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social y económico</w:t>
      </w:r>
      <w:r w:rsidR="000479FE" w:rsidRPr="000479FE">
        <w:rPr>
          <w:rFonts w:ascii="Verdana" w:hAnsi="Verdana" w:cstheme="majorHAnsi"/>
          <w:sz w:val="22"/>
          <w:szCs w:val="22"/>
          <w:lang w:val="es-MX"/>
        </w:rPr>
        <w:t>. A través de la</w:t>
      </w:r>
      <w:r w:rsidR="000479FE" w:rsidRPr="000479FE">
        <w:rPr>
          <w:rStyle w:val="hps"/>
          <w:rFonts w:ascii="Verdana" w:hAnsi="Verdana" w:cstheme="majorHAnsi"/>
          <w:sz w:val="22"/>
          <w:szCs w:val="22"/>
          <w:lang w:val="es-MX"/>
        </w:rPr>
        <w:t xml:space="preserve"> economía </w:t>
      </w:r>
      <w:r w:rsidR="00857EF4" w:rsidRPr="000479FE">
        <w:rPr>
          <w:rStyle w:val="hps"/>
          <w:rFonts w:ascii="Verdana" w:hAnsi="Verdana" w:cstheme="majorHAnsi"/>
          <w:sz w:val="22"/>
          <w:szCs w:val="22"/>
          <w:lang w:val="es-MX"/>
        </w:rPr>
        <w:t>verde</w:t>
      </w:r>
      <w:r w:rsidR="00857EF4" w:rsidRPr="000479FE">
        <w:rPr>
          <w:rFonts w:ascii="Verdana" w:hAnsi="Verdana" w:cstheme="majorHAnsi"/>
          <w:sz w:val="22"/>
          <w:szCs w:val="22"/>
          <w:lang w:val="es-MX"/>
        </w:rPr>
        <w:t>,</w:t>
      </w:r>
      <w:r w:rsidR="00857EF4" w:rsidRPr="000479FE">
        <w:rPr>
          <w:rStyle w:val="hps"/>
          <w:rFonts w:ascii="Verdana" w:hAnsi="Verdana" w:cstheme="majorHAnsi"/>
          <w:sz w:val="22"/>
          <w:szCs w:val="22"/>
          <w:lang w:val="es-MX"/>
        </w:rPr>
        <w:t xml:space="preserve"> la</w:t>
      </w:r>
      <w:r w:rsidR="000479FE" w:rsidRPr="000479FE">
        <w:rPr>
          <w:rStyle w:val="hps"/>
          <w:rFonts w:ascii="Verdana" w:hAnsi="Verdana" w:cstheme="majorHAnsi"/>
          <w:sz w:val="22"/>
          <w:szCs w:val="22"/>
          <w:lang w:val="es-MX"/>
        </w:rPr>
        <w:t xml:space="preserve"> promoción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gasto público</w:t>
      </w:r>
      <w:r w:rsidR="000479FE" w:rsidRPr="000479FE">
        <w:rPr>
          <w:rFonts w:ascii="Verdana" w:hAnsi="Verdana" w:cstheme="majorHAnsi"/>
          <w:sz w:val="22"/>
          <w:szCs w:val="22"/>
          <w:lang w:val="es-MX"/>
        </w:rPr>
        <w:t xml:space="preserve">, las inversiones privadas </w:t>
      </w:r>
      <w:r w:rsidR="000479FE" w:rsidRPr="000479FE">
        <w:rPr>
          <w:rStyle w:val="hps"/>
          <w:rFonts w:ascii="Verdana" w:hAnsi="Verdana" w:cstheme="majorHAnsi"/>
          <w:sz w:val="22"/>
          <w:szCs w:val="22"/>
          <w:lang w:val="es-MX"/>
        </w:rPr>
        <w:t>y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creación de condiciones favorables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garantizan</w:t>
      </w:r>
      <w:r w:rsidR="000479FE" w:rsidRPr="000479FE">
        <w:rPr>
          <w:rFonts w:ascii="Verdana" w:hAnsi="Verdana" w:cstheme="majorHAnsi"/>
          <w:sz w:val="22"/>
          <w:szCs w:val="22"/>
          <w:lang w:val="es-MX"/>
        </w:rPr>
        <w:t xml:space="preserve"> que </w:t>
      </w:r>
      <w:r w:rsidR="000479FE" w:rsidRPr="000479FE">
        <w:rPr>
          <w:rStyle w:val="hps"/>
          <w:rFonts w:ascii="Verdana" w:hAnsi="Verdana" w:cstheme="majorHAnsi"/>
          <w:sz w:val="22"/>
          <w:szCs w:val="22"/>
          <w:lang w:val="es-MX"/>
        </w:rPr>
        <w:t>la asignación de capital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alineación de las decisiones políticas son coherentes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 los objetivos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desarrollo sostenible</w:t>
      </w:r>
      <w:r w:rsidR="000479FE" w:rsidRPr="000479FE">
        <w:rPr>
          <w:rFonts w:ascii="Verdana" w:hAnsi="Verdana" w:cstheme="majorHAnsi"/>
          <w:sz w:val="22"/>
          <w:szCs w:val="22"/>
          <w:lang w:val="es-MX"/>
        </w:rPr>
        <w:t xml:space="preserve">, promoviendo así </w:t>
      </w:r>
      <w:r w:rsidR="000479FE" w:rsidRPr="000479FE">
        <w:rPr>
          <w:rStyle w:val="hps"/>
          <w:rFonts w:ascii="Verdana" w:hAnsi="Verdana" w:cstheme="majorHAnsi"/>
          <w:sz w:val="22"/>
          <w:szCs w:val="22"/>
          <w:lang w:val="es-MX"/>
        </w:rPr>
        <w:t>la cabal</w:t>
      </w:r>
      <w:r w:rsidR="000479FE" w:rsidRPr="000479FE">
        <w:rPr>
          <w:rFonts w:ascii="Verdana" w:hAnsi="Verdana" w:cstheme="majorHAnsi"/>
          <w:sz w:val="22"/>
          <w:szCs w:val="22"/>
          <w:lang w:val="es-MX"/>
        </w:rPr>
        <w:t xml:space="preserve"> implementa</w:t>
      </w:r>
      <w:r w:rsidR="000479FE" w:rsidRPr="000479FE">
        <w:rPr>
          <w:rStyle w:val="hps"/>
          <w:rFonts w:ascii="Verdana" w:hAnsi="Verdana" w:cstheme="majorHAnsi"/>
          <w:sz w:val="22"/>
          <w:szCs w:val="22"/>
          <w:lang w:val="es-MX"/>
        </w:rPr>
        <w:t>ción de la Agenda 21</w:t>
      </w:r>
      <w:r w:rsidR="000479FE" w:rsidRPr="000479FE">
        <w:rPr>
          <w:rFonts w:ascii="Verdana" w:hAnsi="Verdana" w:cstheme="majorHAnsi"/>
          <w:sz w:val="22"/>
          <w:szCs w:val="22"/>
          <w:lang w:val="es-MX"/>
        </w:rPr>
        <w:t xml:space="preserve">. . </w:t>
      </w:r>
      <w:r w:rsidR="000479FE" w:rsidRPr="000479FE">
        <w:rPr>
          <w:rStyle w:val="hps"/>
          <w:rFonts w:ascii="Verdana" w:hAnsi="Verdana" w:cstheme="majorHAnsi"/>
          <w:sz w:val="22"/>
          <w:szCs w:val="22"/>
          <w:lang w:val="es-MX"/>
        </w:rPr>
        <w:t>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cambio hacia una economía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debe ser visto como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 vehículo económico, ambiental y social, y un camino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el desarrollo sostenible.</w:t>
      </w:r>
    </w:p>
    <w:p w:rsidR="00120329"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1</w:t>
      </w:r>
      <w:r w:rsidR="00BC3B40">
        <w:rPr>
          <w:rStyle w:val="hps"/>
          <w:rFonts w:ascii="Verdana" w:hAnsi="Verdana" w:cstheme="majorHAnsi"/>
          <w:b/>
          <w:sz w:val="22"/>
          <w:szCs w:val="22"/>
          <w:lang w:val="es-MX"/>
        </w:rPr>
        <w:t>2</w:t>
      </w:r>
      <w:r w:rsidRPr="00E80E4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mayoría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las clases más vulnerables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América Latina y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Caribe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dependen de la agricultura</w:t>
      </w:r>
      <w:r w:rsidR="000479FE" w:rsidRPr="000479FE">
        <w:rPr>
          <w:rFonts w:ascii="Verdana" w:hAnsi="Verdana" w:cstheme="majorHAnsi"/>
          <w:sz w:val="22"/>
          <w:szCs w:val="22"/>
          <w:lang w:val="es-MX"/>
        </w:rPr>
        <w:t xml:space="preserve">, bosques, pesquerías </w:t>
      </w:r>
      <w:r w:rsidR="000479FE" w:rsidRPr="000479FE">
        <w:rPr>
          <w:rStyle w:val="hps"/>
          <w:rFonts w:ascii="Verdana" w:hAnsi="Verdana" w:cstheme="majorHAnsi"/>
          <w:sz w:val="22"/>
          <w:szCs w:val="22"/>
          <w:lang w:val="es-MX"/>
        </w:rPr>
        <w:t>y otros recursos naturales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servicios de los ecosistemas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su subsistencia</w:t>
      </w:r>
      <w:r w:rsidR="000479FE" w:rsidRPr="000479FE">
        <w:rPr>
          <w:rFonts w:ascii="Verdana" w:hAnsi="Verdana" w:cstheme="majorHAnsi"/>
          <w:sz w:val="22"/>
          <w:szCs w:val="22"/>
          <w:lang w:val="es-MX"/>
        </w:rPr>
        <w:t xml:space="preserve">, el acceso a los </w:t>
      </w:r>
      <w:r w:rsidR="000479FE" w:rsidRPr="000479FE">
        <w:rPr>
          <w:rStyle w:val="hps"/>
          <w:rFonts w:ascii="Verdana" w:hAnsi="Verdana" w:cstheme="majorHAnsi"/>
          <w:sz w:val="22"/>
          <w:szCs w:val="22"/>
          <w:lang w:val="es-MX"/>
        </w:rPr>
        <w:t>alimentos</w:t>
      </w:r>
      <w:r w:rsidR="000479FE" w:rsidRPr="000479FE">
        <w:rPr>
          <w:rFonts w:ascii="Verdana" w:hAnsi="Verdana" w:cstheme="majorHAnsi"/>
          <w:sz w:val="22"/>
          <w:szCs w:val="22"/>
          <w:lang w:val="es-MX"/>
        </w:rPr>
        <w:t xml:space="preserve">, el empleo y la generación de ingresos. </w:t>
      </w:r>
      <w:r w:rsidR="000479FE" w:rsidRPr="000479FE">
        <w:rPr>
          <w:rStyle w:val="hps"/>
          <w:rFonts w:ascii="Verdana" w:hAnsi="Verdana" w:cstheme="majorHAnsi"/>
          <w:sz w:val="22"/>
          <w:szCs w:val="22"/>
          <w:lang w:val="es-MX"/>
        </w:rPr>
        <w:t>Mediante la promoción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inversiones que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mantengan y mejoren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recursos naturales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permite el acceso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servicios básicos como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alimentos, energía,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infraestructura, agua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 y generación de entradas económicas 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clases más vulnerables.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Por ejemplo, formas más sostenibles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agricultura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aumentarán el rendimiento</w:t>
      </w:r>
      <w:r w:rsidR="000479FE" w:rsidRPr="000479FE">
        <w:rPr>
          <w:rFonts w:ascii="Verdana" w:hAnsi="Verdana" w:cstheme="majorHAnsi"/>
          <w:sz w:val="22"/>
          <w:szCs w:val="22"/>
          <w:lang w:val="es-MX"/>
        </w:rPr>
        <w:t xml:space="preserve">, los ingresos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reducirán el cambio climático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la vulnerabilidad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medio ambiente.</w:t>
      </w:r>
      <w:r w:rsidR="000479FE" w:rsidRPr="000479FE">
        <w:rPr>
          <w:rFonts w:ascii="Verdana" w:hAnsi="Verdana" w:cstheme="majorHAnsi"/>
          <w:sz w:val="22"/>
          <w:szCs w:val="22"/>
          <w:lang w:val="es-MX"/>
        </w:rPr>
        <w:t xml:space="preserve"> En el sector energía, dado que </w:t>
      </w:r>
      <w:r w:rsidR="000479FE" w:rsidRPr="000479FE">
        <w:rPr>
          <w:rStyle w:val="hps"/>
          <w:rFonts w:ascii="Verdana" w:hAnsi="Verdana" w:cstheme="majorHAnsi"/>
          <w:sz w:val="22"/>
          <w:szCs w:val="22"/>
          <w:lang w:val="es-MX"/>
        </w:rPr>
        <w:t>partes de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región de América Latina y el Caribe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siguen sufriendo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 acceso limitado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la energía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impide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desarrollo de las actividades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el desarrollo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región</w:t>
      </w:r>
      <w:r w:rsidR="000479FE" w:rsidRPr="000479FE">
        <w:rPr>
          <w:rStyle w:val="Refdenotaalpie"/>
          <w:rFonts w:ascii="Verdana" w:hAnsi="Verdana" w:cstheme="majorHAnsi"/>
          <w:sz w:val="22"/>
          <w:szCs w:val="22"/>
          <w:lang w:val="es-MX"/>
        </w:rPr>
        <w:footnoteReference w:id="6"/>
      </w:r>
      <w:r w:rsidR="000479FE" w:rsidRPr="000479FE">
        <w:rPr>
          <w:rStyle w:val="hps"/>
          <w:rFonts w:ascii="Verdana" w:hAnsi="Verdana"/>
          <w:szCs w:val="22"/>
        </w:rPr>
        <w:t>,</w:t>
      </w:r>
      <w:r w:rsidR="000479FE" w:rsidRPr="000479FE">
        <w:rPr>
          <w:rFonts w:ascii="Verdana" w:hAnsi="Verdana" w:cstheme="majorHAnsi"/>
          <w:sz w:val="22"/>
          <w:szCs w:val="22"/>
          <w:lang w:val="es-MX"/>
        </w:rPr>
        <w:t xml:space="preserve"> la economía </w:t>
      </w:r>
      <w:r w:rsidR="000479FE" w:rsidRPr="000479FE">
        <w:rPr>
          <w:rStyle w:val="hps"/>
          <w:rFonts w:ascii="Verdana" w:hAnsi="Verdana" w:cstheme="majorHAnsi"/>
          <w:sz w:val="22"/>
          <w:szCs w:val="22"/>
          <w:lang w:val="es-MX"/>
        </w:rPr>
        <w:t>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puede promover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soluciones de energía renovable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como la biomasa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moderna</w:t>
      </w:r>
      <w:r w:rsidR="000479FE" w:rsidRPr="000479FE">
        <w:rPr>
          <w:rFonts w:ascii="Verdana" w:hAnsi="Verdana" w:cstheme="majorHAnsi"/>
          <w:sz w:val="22"/>
          <w:szCs w:val="22"/>
          <w:lang w:val="es-MX"/>
        </w:rPr>
        <w:t xml:space="preserve">, la energía solar, eólica, hidráulica </w:t>
      </w:r>
      <w:r w:rsidR="000479FE" w:rsidRPr="000479FE">
        <w:rPr>
          <w:rStyle w:val="hps"/>
          <w:rFonts w:ascii="Verdana" w:hAnsi="Verdana" w:cstheme="majorHAnsi"/>
          <w:sz w:val="22"/>
          <w:szCs w:val="22"/>
          <w:lang w:val="es-MX"/>
        </w:rPr>
        <w:t>y geotérmica, las cuales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pueden ofrecer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opciones energéticas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más viables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accesibles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adaptables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la calefacción</w:t>
      </w:r>
      <w:r w:rsidR="000479FE" w:rsidRPr="000479FE">
        <w:rPr>
          <w:rFonts w:ascii="Verdana" w:hAnsi="Verdana" w:cstheme="majorHAnsi"/>
          <w:sz w:val="22"/>
          <w:szCs w:val="22"/>
          <w:lang w:val="es-MX"/>
        </w:rPr>
        <w:t xml:space="preserve">, la cocina </w:t>
      </w:r>
      <w:r w:rsidR="000479FE" w:rsidRPr="000479FE">
        <w:rPr>
          <w:rStyle w:val="hps"/>
          <w:rFonts w:ascii="Verdana" w:hAnsi="Verdana" w:cstheme="majorHAnsi"/>
          <w:sz w:val="22"/>
          <w:szCs w:val="22"/>
          <w:lang w:val="es-MX"/>
        </w:rPr>
        <w:t>y la iluminación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los más vulnerables.</w:t>
      </w:r>
    </w:p>
    <w:p w:rsidR="00120329" w:rsidRPr="00C41DE4" w:rsidRDefault="00632659" w:rsidP="00FC41B5">
      <w:pPr>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lastRenderedPageBreak/>
        <w:t>1</w:t>
      </w:r>
      <w:r w:rsidR="00BC3B40">
        <w:rPr>
          <w:rStyle w:val="hps"/>
          <w:rFonts w:ascii="Verdana" w:hAnsi="Verdana" w:cstheme="majorHAnsi"/>
          <w:b/>
          <w:sz w:val="22"/>
          <w:szCs w:val="22"/>
          <w:lang w:val="es-MX"/>
        </w:rPr>
        <w:t>3</w:t>
      </w:r>
      <w:r w:rsidRPr="00E80E4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Si una economía va a ser verde e inclusiva,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no debe constituir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nuevos obstáculos técnicos 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comercio y a la cooperación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línea con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principios de Río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responsabilidades comunes pero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 xml:space="preserve">diferenciadas </w:t>
      </w:r>
      <w:r w:rsidR="000479FE" w:rsidRPr="00423B4A">
        <w:rPr>
          <w:rStyle w:val="hps"/>
          <w:rFonts w:ascii="Verdana" w:hAnsi="Verdana" w:cstheme="majorHAnsi"/>
          <w:sz w:val="22"/>
          <w:szCs w:val="22"/>
          <w:lang w:val="es-MX"/>
        </w:rPr>
        <w:t>y capacidades respectivas</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la transición</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a una economía verde</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debe tener en cuenta</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los impactos de distribución</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internacional</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De esta manera,</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el crecimiento verde</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puede conducir a</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nuevas oportunidades de mercado</w:t>
      </w:r>
      <w:r w:rsidR="000479FE" w:rsidRPr="00423B4A">
        <w:rPr>
          <w:rFonts w:ascii="Verdana" w:hAnsi="Verdana" w:cstheme="majorHAnsi"/>
          <w:sz w:val="22"/>
          <w:szCs w:val="22"/>
          <w:lang w:val="es-MX"/>
        </w:rPr>
        <w:t xml:space="preserve">. </w:t>
      </w:r>
      <w:r w:rsidR="000479FE" w:rsidRPr="00423B4A">
        <w:rPr>
          <w:rStyle w:val="hps"/>
          <w:rFonts w:ascii="Verdana" w:hAnsi="Verdana" w:cstheme="majorHAnsi"/>
          <w:sz w:val="22"/>
          <w:szCs w:val="22"/>
          <w:lang w:val="es-MX"/>
        </w:rPr>
        <w:t>Las normas comerciales deberían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impedir a los países el uso de preocupaciones ambientales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como un pretexto 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protección del comercio</w:t>
      </w:r>
      <w:r w:rsidR="000479FE" w:rsidRPr="000479FE">
        <w:rPr>
          <w:rFonts w:ascii="Verdana" w:hAnsi="Verdana" w:cstheme="majorHAnsi"/>
          <w:sz w:val="22"/>
          <w:szCs w:val="22"/>
          <w:lang w:val="es-MX"/>
        </w:rPr>
        <w:t xml:space="preserve">. </w:t>
      </w:r>
    </w:p>
    <w:p w:rsidR="00206991" w:rsidRPr="00C41DE4" w:rsidRDefault="00BC3B40" w:rsidP="00FC41B5">
      <w:pPr>
        <w:spacing w:before="120"/>
        <w:jc w:val="both"/>
        <w:rPr>
          <w:rFonts w:ascii="Verdana" w:hAnsi="Verdana" w:cstheme="majorHAnsi"/>
          <w:sz w:val="22"/>
          <w:szCs w:val="22"/>
          <w:lang w:val="es-MX"/>
        </w:rPr>
      </w:pPr>
      <w:r w:rsidRPr="00BC3B40">
        <w:rPr>
          <w:rFonts w:ascii="Verdana" w:hAnsi="Verdana" w:cstheme="majorHAnsi"/>
          <w:b/>
          <w:sz w:val="22"/>
          <w:szCs w:val="22"/>
          <w:lang w:val="es-MX"/>
        </w:rPr>
        <w:t>14.</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Según la visión de uno de los países de la región, lejos de imponer barreras y restricciones de cualquier naturaleza, la economía verde genera oportunidades y supone:</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conciliación del crecimiento de la actividad económica y comercial con la gestión sostenible de los recursos y el fortalecimiento de la protección ambiental;</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inversión en tecnologías agrícolas que permitan una utilización más sostenible del suelo y de los recursos naturales en general;</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reducción de las emisiones de carbono;</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promoción, diseminación e inversión en energías renovables;</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El manejo ambientalmente sostenible de los residuos;</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adecuada gestión de los productos químicos;</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promoción de patrones de consumo y producción sostenibles, con los países desarrollados tomando el liderazgo en la implementación de medidas;</w:t>
      </w:r>
    </w:p>
    <w:p w:rsidR="00206991" w:rsidRPr="00C41DE4" w:rsidRDefault="000479FE" w:rsidP="00FC41B5">
      <w:pPr>
        <w:pStyle w:val="Prrafodelista"/>
        <w:numPr>
          <w:ilvl w:val="0"/>
          <w:numId w:val="25"/>
        </w:numPr>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promoción de un hábitat social sostenible, mediante la utilización de tecnologías limpias en la construcción y de la creación de oportunidades de empleo en la industria.</w:t>
      </w:r>
    </w:p>
    <w:p w:rsidR="00103EA4"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15</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Otros ejemplos de instrumentos que pueden ser un aporte para el desarrollo sostenible en el marco del concepto del crecimiento verde, estrategia bajo la cual se enmarcan las discusiones de los países de la OECD, incluyen: las compras públicas sostenibles, la generación de empleos dignos y verdes</w:t>
      </w:r>
      <w:r w:rsidR="000479FE" w:rsidRPr="00423B4A">
        <w:rPr>
          <w:rFonts w:ascii="Verdana" w:hAnsi="Verdana" w:cstheme="majorHAnsi"/>
          <w:sz w:val="22"/>
          <w:szCs w:val="22"/>
          <w:lang w:val="es-MX"/>
        </w:rPr>
        <w:t>, en particular, para mujeres y jóvenes, la eliminación de subsidios perversos, los impuestos “verdes”, la infraestructura sostenible, la producción agropecuaria sostenible, la energía renovable y la eficiencia energética, el ordenamiento territorial</w:t>
      </w:r>
      <w:r w:rsidR="000479FE" w:rsidRPr="000479FE">
        <w:rPr>
          <w:rFonts w:ascii="Verdana" w:hAnsi="Verdana" w:cstheme="majorHAnsi"/>
          <w:sz w:val="22"/>
          <w:szCs w:val="22"/>
          <w:lang w:val="es-MX"/>
        </w:rPr>
        <w:t xml:space="preserve"> ambientalmente sostenible, la promoción de la ciencia, la investigación, desarrollo e innovación en tecnologías e industrias sostenibles y con alto potencial de crecimiento, y en particular, la promoción de una economía de bajo contenido de carbono.</w:t>
      </w:r>
    </w:p>
    <w:p w:rsidR="00D62967" w:rsidRPr="00C41DE4" w:rsidRDefault="00D62967" w:rsidP="00FC41B5">
      <w:pPr>
        <w:widowControl w:val="0"/>
        <w:autoSpaceDE w:val="0"/>
        <w:autoSpaceDN w:val="0"/>
        <w:adjustRightInd w:val="0"/>
        <w:spacing w:before="120"/>
        <w:jc w:val="both"/>
        <w:rPr>
          <w:rFonts w:ascii="Verdana" w:hAnsi="Verdana" w:cstheme="majorHAnsi"/>
          <w:sz w:val="22"/>
          <w:szCs w:val="22"/>
          <w:lang w:val="es-MX"/>
        </w:rPr>
      </w:pPr>
    </w:p>
    <w:p w:rsidR="00D551B5" w:rsidRPr="00C41DE4" w:rsidRDefault="000479FE" w:rsidP="00FC41B5">
      <w:pPr>
        <w:pStyle w:val="Prrafodelista"/>
        <w:widowControl w:val="0"/>
        <w:numPr>
          <w:ilvl w:val="0"/>
          <w:numId w:val="1"/>
        </w:numPr>
        <w:autoSpaceDE w:val="0"/>
        <w:autoSpaceDN w:val="0"/>
        <w:adjustRightInd w:val="0"/>
        <w:spacing w:before="120"/>
        <w:ind w:left="0"/>
        <w:contextualSpacing w:val="0"/>
        <w:jc w:val="both"/>
        <w:outlineLvl w:val="0"/>
        <w:rPr>
          <w:rFonts w:ascii="Verdana" w:hAnsi="Verdana" w:cstheme="majorHAnsi"/>
          <w:b/>
          <w:sz w:val="22"/>
          <w:szCs w:val="22"/>
          <w:lang w:val="es-MX"/>
        </w:rPr>
      </w:pPr>
      <w:bookmarkStart w:id="3" w:name="_Toc311728420"/>
      <w:r w:rsidRPr="000479FE">
        <w:rPr>
          <w:rFonts w:ascii="Verdana" w:hAnsi="Verdana" w:cstheme="majorHAnsi"/>
          <w:b/>
          <w:sz w:val="22"/>
          <w:szCs w:val="22"/>
          <w:lang w:val="es-MX"/>
        </w:rPr>
        <w:t>Marcos conceptuales de la región para la promoción del desarrollo sostenible y la erradicación de la pobreza</w:t>
      </w:r>
      <w:bookmarkEnd w:id="3"/>
      <w:r w:rsidRPr="000479FE">
        <w:rPr>
          <w:rFonts w:ascii="Verdana" w:hAnsi="Verdana" w:cstheme="majorHAnsi"/>
          <w:b/>
          <w:sz w:val="22"/>
          <w:szCs w:val="22"/>
          <w:lang w:val="es-MX"/>
        </w:rPr>
        <w:t xml:space="preserve"> </w:t>
      </w:r>
    </w:p>
    <w:p w:rsidR="00F54A69"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1</w:t>
      </w:r>
      <w:r w:rsidR="00BC3B40">
        <w:rPr>
          <w:rFonts w:ascii="Verdana" w:hAnsi="Verdana" w:cstheme="majorHAnsi"/>
          <w:b/>
          <w:sz w:val="22"/>
          <w:szCs w:val="22"/>
          <w:lang w:val="es-MX"/>
        </w:rPr>
        <w:t>6</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La región de América Latina y el Caribe ha estado promoviendo el desarrollo de marcos conceptuales novedosos en búsqueda del alcance del desarrollo sostenible, cuyo conocimiento y análisis pueden ofrecer insumos útiles para la discusión asociada al concepto de una economía eficiente en el uso de los recursos, baja en </w:t>
      </w:r>
      <w:r w:rsidR="000479FE" w:rsidRPr="000479FE">
        <w:rPr>
          <w:rFonts w:ascii="Verdana" w:hAnsi="Verdana" w:cstheme="majorHAnsi"/>
          <w:sz w:val="22"/>
          <w:szCs w:val="22"/>
          <w:lang w:val="es-MX"/>
        </w:rPr>
        <w:lastRenderedPageBreak/>
        <w:t>carbono y socialmente inclusiva.</w:t>
      </w:r>
    </w:p>
    <w:p w:rsidR="009D0803"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1</w:t>
      </w:r>
      <w:r w:rsidR="00BC3B40">
        <w:rPr>
          <w:rFonts w:ascii="Verdana" w:hAnsi="Verdana" w:cstheme="majorHAnsi"/>
          <w:b/>
          <w:sz w:val="22"/>
          <w:szCs w:val="22"/>
          <w:lang w:val="es-MX"/>
        </w:rPr>
        <w:t>7</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En este sentido, se resalta el caso de los gobiernos de Bolivia y Ecuador y la propuesta de impulsar el reconocimiento de los derechos de la naturaleza, es decir, el derecho a que se respete integralmente su existencia, mantenimiento y regeneración de sus ciclos vitales, estructura, funciones y procesos evolutivos. Se debe instar a los Estados a implementar medidas de precaución y restricción para las actividades que puedan conducir a la extinción de especies, la destrucción de ecosistemas o la alteración permanente de los ciclos naturales.</w:t>
      </w:r>
    </w:p>
    <w:p w:rsidR="009D0803"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1</w:t>
      </w:r>
      <w:r w:rsidR="00BC3B40">
        <w:rPr>
          <w:rFonts w:ascii="Verdana" w:hAnsi="Verdana" w:cstheme="majorHAnsi"/>
          <w:b/>
          <w:sz w:val="22"/>
          <w:szCs w:val="22"/>
          <w:lang w:val="es-MX"/>
        </w:rPr>
        <w:t>8</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Asimismo, el Ecuador plantea el Buen Vivir como una estrategia alternativa al desarrollo, como un nuevo paradigma que reemplaza al modelo imperante basado en el crecimiento económico infinito, lo que ha llevado a la sobre-explotación de los recursos naturales, ha generando pobreza, inequidad y la exclusión de buena parte de la población. El Plan Nacional para el Buen Vivir es un proceso en construcción, retomado de los saberes ancestrales de los pueblos y nacionalidades indígenas, que implica vivir en armonía con uno mismo, con la naturaleza y los demás, en la construcción de Estados democráticos, incluyentes, plurinacionales e interculturales.</w:t>
      </w:r>
    </w:p>
    <w:p w:rsidR="005C1198"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1</w:t>
      </w:r>
      <w:r w:rsidR="00BC3B40">
        <w:rPr>
          <w:rFonts w:ascii="Verdana" w:hAnsi="Verdana" w:cstheme="majorHAnsi"/>
          <w:b/>
          <w:sz w:val="22"/>
          <w:szCs w:val="22"/>
          <w:lang w:val="es-MX"/>
        </w:rPr>
        <w:t>9</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Otro ejemplo interesante a considerar es el modelo de desarrollo propuesto por el Gobierno de Brasil. </w:t>
      </w:r>
      <w:r w:rsidR="000479FE" w:rsidRPr="000479FE">
        <w:rPr>
          <w:rStyle w:val="hps"/>
          <w:rFonts w:ascii="Verdana" w:hAnsi="Verdana" w:cstheme="majorHAnsi"/>
          <w:sz w:val="22"/>
          <w:szCs w:val="22"/>
          <w:lang w:val="es-MX"/>
        </w:rPr>
        <w:t>La experiencia brasileña se ha centrado en el fortalecimiento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la intensificación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las inversiones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protección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social y desarrollo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Iniciativas como</w:t>
      </w:r>
      <w:r w:rsidR="000479FE" w:rsidRPr="000479FE">
        <w:rPr>
          <w:rFonts w:ascii="Verdana" w:hAnsi="Verdana" w:cstheme="majorHAnsi"/>
          <w:sz w:val="22"/>
          <w:szCs w:val="22"/>
          <w:lang w:val="es-MX"/>
        </w:rPr>
        <w:t xml:space="preserve"> </w:t>
      </w:r>
      <w:r w:rsidR="000479FE" w:rsidRPr="000479FE">
        <w:rPr>
          <w:rStyle w:val="hps"/>
          <w:rFonts w:ascii="Verdana" w:hAnsi="Verdana"/>
          <w:i/>
          <w:sz w:val="22"/>
          <w:szCs w:val="22"/>
          <w:lang w:val="es-MX"/>
        </w:rPr>
        <w:t>Bolsa Familia</w:t>
      </w:r>
      <w:r w:rsidR="000479FE" w:rsidRPr="000479FE">
        <w:rPr>
          <w:rFonts w:ascii="Verdana" w:hAnsi="Verdana" w:cstheme="majorHAnsi"/>
          <w:sz w:val="22"/>
          <w:szCs w:val="22"/>
          <w:lang w:val="es-MX"/>
        </w:rPr>
        <w:t xml:space="preserve"> y </w:t>
      </w:r>
      <w:r w:rsidR="000479FE" w:rsidRPr="000479FE">
        <w:rPr>
          <w:rStyle w:val="hps"/>
          <w:rFonts w:ascii="Verdana" w:hAnsi="Verdana"/>
          <w:i/>
          <w:sz w:val="22"/>
          <w:szCs w:val="22"/>
          <w:lang w:val="es-MX"/>
        </w:rPr>
        <w:t>Luz</w:t>
      </w:r>
      <w:r w:rsidR="000479FE" w:rsidRPr="000479FE">
        <w:rPr>
          <w:rFonts w:ascii="Verdana" w:hAnsi="Verdana"/>
          <w:i/>
          <w:sz w:val="22"/>
          <w:szCs w:val="22"/>
          <w:lang w:val="es-MX"/>
        </w:rPr>
        <w:t xml:space="preserve"> </w:t>
      </w:r>
      <w:r w:rsidR="000479FE" w:rsidRPr="000479FE">
        <w:rPr>
          <w:rStyle w:val="hps"/>
          <w:rFonts w:ascii="Verdana" w:hAnsi="Verdana"/>
          <w:i/>
          <w:sz w:val="22"/>
          <w:szCs w:val="22"/>
          <w:lang w:val="es-MX"/>
        </w:rPr>
        <w:t>para Todos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la creación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otros como</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i/>
          <w:sz w:val="22"/>
          <w:szCs w:val="22"/>
          <w:lang w:val="es-MX"/>
        </w:rPr>
        <w:t>Minha</w:t>
      </w:r>
      <w:proofErr w:type="spellEnd"/>
      <w:r w:rsidR="000479FE" w:rsidRPr="000479FE">
        <w:rPr>
          <w:rFonts w:ascii="Verdana" w:hAnsi="Verdana"/>
          <w:i/>
          <w:sz w:val="22"/>
          <w:szCs w:val="22"/>
          <w:lang w:val="es-MX"/>
        </w:rPr>
        <w:t xml:space="preserve"> </w:t>
      </w:r>
      <w:r w:rsidR="000479FE" w:rsidRPr="000479FE">
        <w:rPr>
          <w:rStyle w:val="hps"/>
          <w:rFonts w:ascii="Verdana" w:hAnsi="Verdana"/>
          <w:i/>
          <w:sz w:val="22"/>
          <w:szCs w:val="22"/>
          <w:lang w:val="es-MX"/>
        </w:rPr>
        <w:t>Casa</w:t>
      </w:r>
      <w:r w:rsidR="000479FE" w:rsidRPr="000479FE">
        <w:rPr>
          <w:rFonts w:ascii="Verdana" w:hAnsi="Verdana"/>
          <w:i/>
          <w:sz w:val="22"/>
          <w:szCs w:val="22"/>
          <w:lang w:val="es-MX"/>
        </w:rPr>
        <w:t xml:space="preserve">, </w:t>
      </w:r>
      <w:proofErr w:type="spellStart"/>
      <w:r w:rsidR="000479FE" w:rsidRPr="000479FE">
        <w:rPr>
          <w:rStyle w:val="hps"/>
          <w:rFonts w:ascii="Verdana" w:hAnsi="Verdana"/>
          <w:i/>
          <w:sz w:val="22"/>
          <w:szCs w:val="22"/>
          <w:lang w:val="es-MX"/>
        </w:rPr>
        <w:t>Minha</w:t>
      </w:r>
      <w:proofErr w:type="spellEnd"/>
      <w:r w:rsidR="000479FE" w:rsidRPr="000479FE">
        <w:rPr>
          <w:rStyle w:val="hps"/>
          <w:rFonts w:ascii="Verdana" w:hAnsi="Verdana"/>
          <w:i/>
          <w:sz w:val="22"/>
          <w:szCs w:val="22"/>
          <w:lang w:val="es-MX"/>
        </w:rPr>
        <w:t xml:space="preserve"> Vida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w:t>
      </w:r>
      <w:r w:rsidR="000479FE" w:rsidRPr="000479FE">
        <w:rPr>
          <w:rFonts w:ascii="Verdana" w:hAnsi="Verdana" w:cstheme="majorHAnsi"/>
          <w:sz w:val="22"/>
          <w:szCs w:val="22"/>
          <w:lang w:val="es-MX"/>
        </w:rPr>
        <w:t xml:space="preserve">Mi Casa, Mi Vida] y </w:t>
      </w:r>
      <w:r w:rsidR="000479FE" w:rsidRPr="000479FE">
        <w:rPr>
          <w:rStyle w:val="hps"/>
          <w:rFonts w:ascii="Verdana" w:hAnsi="Verdana"/>
          <w:i/>
          <w:sz w:val="22"/>
          <w:szCs w:val="22"/>
          <w:lang w:val="es-MX"/>
        </w:rPr>
        <w:t>Brasil</w:t>
      </w:r>
      <w:r w:rsidR="000479FE" w:rsidRPr="000479FE">
        <w:rPr>
          <w:rFonts w:ascii="Verdana" w:hAnsi="Verdana"/>
          <w:i/>
          <w:sz w:val="22"/>
          <w:szCs w:val="22"/>
          <w:lang w:val="es-MX"/>
        </w:rPr>
        <w:t xml:space="preserve"> </w:t>
      </w:r>
      <w:proofErr w:type="spellStart"/>
      <w:r w:rsidR="000479FE" w:rsidRPr="000479FE">
        <w:rPr>
          <w:rStyle w:val="hps"/>
          <w:rFonts w:ascii="Verdana" w:hAnsi="Verdana"/>
          <w:i/>
          <w:sz w:val="22"/>
          <w:szCs w:val="22"/>
          <w:lang w:val="es-MX"/>
        </w:rPr>
        <w:t>sem</w:t>
      </w:r>
      <w:proofErr w:type="spellEnd"/>
      <w:r w:rsidR="000479FE" w:rsidRPr="000479FE">
        <w:rPr>
          <w:rFonts w:ascii="Verdana" w:hAnsi="Verdana"/>
          <w:i/>
          <w:sz w:val="22"/>
          <w:szCs w:val="22"/>
          <w:lang w:val="es-MX"/>
        </w:rPr>
        <w:t xml:space="preserve"> </w:t>
      </w:r>
      <w:r w:rsidR="000479FE" w:rsidRPr="000479FE">
        <w:rPr>
          <w:rStyle w:val="hps"/>
          <w:rFonts w:ascii="Verdana" w:hAnsi="Verdana"/>
          <w:i/>
          <w:sz w:val="22"/>
          <w:szCs w:val="22"/>
          <w:lang w:val="es-MX"/>
        </w:rPr>
        <w:t>miseria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w:t>
      </w:r>
      <w:r w:rsidR="000479FE" w:rsidRPr="000479FE">
        <w:rPr>
          <w:rFonts w:ascii="Verdana" w:hAnsi="Verdana" w:cstheme="majorHAnsi"/>
          <w:sz w:val="22"/>
          <w:szCs w:val="22"/>
          <w:lang w:val="es-MX"/>
        </w:rPr>
        <w:t xml:space="preserve">Brasil sin </w:t>
      </w:r>
      <w:r w:rsidR="000479FE" w:rsidRPr="000479FE">
        <w:rPr>
          <w:rStyle w:val="hps"/>
          <w:rFonts w:ascii="Verdana" w:hAnsi="Verdana" w:cstheme="majorHAnsi"/>
          <w:sz w:val="22"/>
          <w:szCs w:val="22"/>
          <w:lang w:val="es-MX"/>
        </w:rPr>
        <w:t>la pobreza extrema</w:t>
      </w:r>
      <w:r w:rsidR="000479FE" w:rsidRPr="000479FE">
        <w:rPr>
          <w:rFonts w:ascii="Verdana" w:hAnsi="Verdana" w:cstheme="majorHAnsi"/>
          <w:sz w:val="22"/>
          <w:szCs w:val="22"/>
          <w:lang w:val="es-MX"/>
        </w:rPr>
        <w:t xml:space="preserve">], que incluye </w:t>
      </w:r>
      <w:r w:rsidR="000479FE" w:rsidRPr="000479FE">
        <w:rPr>
          <w:rStyle w:val="hps"/>
          <w:rFonts w:ascii="Verdana" w:hAnsi="Verdana"/>
          <w:i/>
          <w:sz w:val="22"/>
          <w:szCs w:val="22"/>
          <w:lang w:val="es-MX"/>
        </w:rPr>
        <w:t>Bolsa</w:t>
      </w:r>
      <w:r w:rsidR="000479FE" w:rsidRPr="000479FE">
        <w:rPr>
          <w:rFonts w:ascii="Verdana" w:hAnsi="Verdana"/>
          <w:i/>
          <w:sz w:val="22"/>
          <w:szCs w:val="22"/>
          <w:lang w:val="es-MX"/>
        </w:rPr>
        <w:t xml:space="preserve"> </w:t>
      </w:r>
      <w:r w:rsidR="000479FE" w:rsidRPr="000479FE">
        <w:rPr>
          <w:rStyle w:val="hps"/>
          <w:rFonts w:ascii="Verdana" w:hAnsi="Verdana"/>
          <w:i/>
          <w:sz w:val="22"/>
          <w:szCs w:val="22"/>
          <w:lang w:val="es-MX"/>
        </w:rPr>
        <w:t>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representan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este camino. La visión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asociada con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estos programas es que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calidad de vida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las condiciones ambientales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 incorporen plenamente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derechos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las poblaciones más vulnerables</w:t>
      </w:r>
      <w:r w:rsidR="000479FE" w:rsidRPr="000479FE">
        <w:rPr>
          <w:rFonts w:ascii="Verdana" w:hAnsi="Verdana" w:cstheme="majorHAnsi"/>
          <w:sz w:val="22"/>
          <w:szCs w:val="22"/>
          <w:lang w:val="es-MX"/>
        </w:rPr>
        <w:t>.</w:t>
      </w:r>
    </w:p>
    <w:p w:rsidR="00A90D75"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20</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Esta orientación se ha manifestado también en el desarrollo de instrumentos de políticas públicas, privadas y mixtas, encaminadas a una mayor eficiencia en el uso de los recursos naturales, a la reducción de la generación de emisiones, al uso de tecnologías más limpias, al incremento de la productividad y al mejoramiento de las condiciones de calidad de vida de la población propuesto por el Gobierno de Colombia. De igual forma, esto implica adecuada información y un conocimiento que permita una correcta valoración de los recursos naturales y de los servicios </w:t>
      </w:r>
      <w:proofErr w:type="spellStart"/>
      <w:r w:rsidR="000479FE" w:rsidRPr="000479FE">
        <w:rPr>
          <w:rFonts w:ascii="Verdana" w:hAnsi="Verdana" w:cstheme="majorHAnsi"/>
          <w:sz w:val="22"/>
          <w:szCs w:val="22"/>
          <w:lang w:val="es-MX"/>
        </w:rPr>
        <w:t>ecosistémicos</w:t>
      </w:r>
      <w:proofErr w:type="spellEnd"/>
      <w:r w:rsidR="000479FE" w:rsidRPr="000479FE">
        <w:rPr>
          <w:rFonts w:ascii="Verdana" w:hAnsi="Verdana" w:cstheme="majorHAnsi"/>
          <w:sz w:val="22"/>
          <w:szCs w:val="22"/>
          <w:lang w:val="es-MX"/>
        </w:rPr>
        <w:t xml:space="preserve"> como soporte de un crecimiento económico y social sostenible. Se entiende que estas sinergias entre los tres pilares son fundamentales para lograr avances concretos en la reducción de la pobreza. Igualmente, esta articulación de los tres pilares deberá fortalecer procesos de transición tecnológica y de innovación. </w:t>
      </w:r>
    </w:p>
    <w:p w:rsidR="00A90D75" w:rsidRPr="00C41DE4" w:rsidRDefault="00BC3B40"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21</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Dichas condiciones se cumplen en la principal herramienta de planeación del Gobierno de Colombia, el Plan Nacional de Desarrollo para el periodo 2010-2014, que busca avanzar hacia la Prosperidad Democrática impulsado por cinco sectores clave: 1) agricultura, 2) minero-energética, 3) infraestructura, 4) vivienda, y 5) innovación. Estos sectores conforman la estrategia de crecimiento económico y de competitividad como pilar fundamental para alcanzar un mayor bienestar de la población. Esto último se expresa en la reducción de la pobreza, la igualdad de oportunidades y la convergencia del desarrollo regional. Estos mecanismos de crecimiento económicos se encuentran articulados con las políticas ambientales y sociales del país. Es por esto que el objetivo de la política ambiental durante este </w:t>
      </w:r>
      <w:r w:rsidR="000479FE" w:rsidRPr="000479FE">
        <w:rPr>
          <w:rFonts w:ascii="Verdana" w:hAnsi="Verdana" w:cstheme="majorHAnsi"/>
          <w:sz w:val="22"/>
          <w:szCs w:val="22"/>
          <w:lang w:val="es-MX"/>
        </w:rPr>
        <w:lastRenderedPageBreak/>
        <w:t xml:space="preserve">cuatrienio será el de garantizar la recuperación y el mantenimiento del capital natural y de sus servicios </w:t>
      </w:r>
      <w:proofErr w:type="spellStart"/>
      <w:r w:rsidR="000479FE" w:rsidRPr="000479FE">
        <w:rPr>
          <w:rFonts w:ascii="Verdana" w:hAnsi="Verdana" w:cstheme="majorHAnsi"/>
          <w:sz w:val="22"/>
          <w:szCs w:val="22"/>
          <w:lang w:val="es-MX"/>
        </w:rPr>
        <w:t>ecosistémicos</w:t>
      </w:r>
      <w:proofErr w:type="spellEnd"/>
      <w:r w:rsidR="000479FE" w:rsidRPr="000479FE">
        <w:rPr>
          <w:rFonts w:ascii="Verdana" w:hAnsi="Verdana" w:cstheme="majorHAnsi"/>
          <w:sz w:val="22"/>
          <w:szCs w:val="22"/>
          <w:lang w:val="es-MX"/>
        </w:rPr>
        <w:t xml:space="preserve">, como soporte del crecimiento económico y del apoyo a los mencionados sectores “locomotoras”. </w:t>
      </w:r>
    </w:p>
    <w:p w:rsidR="009C71E8" w:rsidRPr="00C41DE4" w:rsidRDefault="00632659" w:rsidP="00FC41B5">
      <w:pPr>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t>2</w:t>
      </w:r>
      <w:r w:rsidR="00BC3B40">
        <w:rPr>
          <w:rStyle w:val="hps"/>
          <w:rFonts w:ascii="Verdana" w:hAnsi="Verdana" w:cstheme="majorHAnsi"/>
          <w:b/>
          <w:sz w:val="22"/>
          <w:szCs w:val="22"/>
          <w:lang w:val="es-MX"/>
        </w:rPr>
        <w:t>2</w:t>
      </w:r>
      <w:r w:rsidR="00857EF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manera similar,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Jamaica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ha preparado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"Visión 2030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Jamaica -</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Plan Nacional de Desarrollo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su primer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plan de desarrollo</w:t>
      </w:r>
      <w:r w:rsidR="000479FE" w:rsidRPr="000479FE">
        <w:rPr>
          <w:rFonts w:ascii="Verdana" w:hAnsi="Verdana" w:cstheme="majorHAnsi"/>
          <w:sz w:val="22"/>
          <w:szCs w:val="22"/>
          <w:lang w:val="es-MX"/>
        </w:rPr>
        <w:t xml:space="preserve"> de</w:t>
      </w:r>
      <w:r w:rsidR="000479FE" w:rsidRPr="000479FE">
        <w:rPr>
          <w:rStyle w:val="hps"/>
          <w:rFonts w:ascii="Verdana" w:hAnsi="Verdana" w:cstheme="majorHAnsi"/>
          <w:sz w:val="22"/>
          <w:szCs w:val="22"/>
          <w:lang w:val="es-MX"/>
        </w:rPr>
        <w:t xml:space="preserve"> largo plazo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proporciona una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hoja de ruta estratégica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preparar al país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el logro del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estatus de país desarrollado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el año 2030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Este plan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prevé</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importante transformación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Jamaica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un país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desarrollo de ingresos medios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ofrece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sus ciudadanos una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calidad de vida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estándares de clase mundial</w:t>
      </w:r>
      <w:r w:rsidR="000479FE" w:rsidRPr="000479FE">
        <w:rPr>
          <w:rFonts w:ascii="Verdana" w:hAnsi="Verdana" w:cstheme="majorHAnsi"/>
          <w:sz w:val="22"/>
          <w:szCs w:val="22"/>
          <w:lang w:val="es-MX"/>
        </w:rPr>
        <w:t xml:space="preserve"> </w:t>
      </w:r>
      <w:bookmarkStart w:id="4" w:name="_GoBack"/>
      <w:bookmarkEnd w:id="4"/>
      <w:r w:rsidR="000479FE" w:rsidRPr="000479FE">
        <w:rPr>
          <w:rStyle w:val="hps"/>
          <w:rFonts w:ascii="Verdana" w:hAnsi="Verdana" w:cstheme="majorHAnsi"/>
          <w:sz w:val="22"/>
          <w:szCs w:val="22"/>
          <w:lang w:val="es-MX"/>
        </w:rPr>
        <w:t>en áreas críticas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como la educación,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salud, nutrición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servicios básicos</w:t>
      </w:r>
      <w:r w:rsidR="000479FE" w:rsidRPr="000479FE">
        <w:rPr>
          <w:rFonts w:ascii="Verdana" w:hAnsi="Verdana" w:cstheme="majorHAnsi"/>
          <w:sz w:val="22"/>
          <w:szCs w:val="22"/>
          <w:lang w:val="es-MX"/>
        </w:rPr>
        <w:t xml:space="preserve">, el acceso a </w:t>
      </w:r>
      <w:r w:rsidR="000479FE" w:rsidRPr="000479FE">
        <w:rPr>
          <w:rStyle w:val="hps"/>
          <w:rFonts w:ascii="Verdana" w:hAnsi="Verdana" w:cstheme="majorHAnsi"/>
          <w:sz w:val="22"/>
          <w:szCs w:val="22"/>
          <w:lang w:val="es-MX"/>
        </w:rPr>
        <w:t>bienes y servicios ambientales, el civismo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el orden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social.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país también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ha desarrollado un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marco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local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planificación del desarrollo sostenible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se ejecuta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como parte del proceso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gobierno local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reforma del país</w:t>
      </w:r>
      <w:r w:rsidR="000479FE" w:rsidRPr="000479FE">
        <w:rPr>
          <w:rFonts w:ascii="Verdana" w:hAnsi="Verdana" w:cstheme="majorHAnsi"/>
          <w:sz w:val="22"/>
          <w:szCs w:val="22"/>
          <w:lang w:val="es-MX"/>
        </w:rPr>
        <w:t>.</w:t>
      </w:r>
    </w:p>
    <w:p w:rsidR="00447267"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2</w:t>
      </w:r>
      <w:r w:rsidR="00BC3B40">
        <w:rPr>
          <w:rStyle w:val="hps"/>
          <w:rFonts w:ascii="Verdana" w:hAnsi="Verdana" w:cstheme="majorHAnsi"/>
          <w:b/>
          <w:sz w:val="22"/>
          <w:szCs w:val="22"/>
          <w:lang w:val="es-MX"/>
        </w:rPr>
        <w:t>3</w:t>
      </w:r>
      <w:r w:rsidRPr="00E80E4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Gobierno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Venezuela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propone el concepto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 economía social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ecológica,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necesariamente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debe tener en cuenta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impactos ambientales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sociales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particular la pobreza</w:t>
      </w:r>
      <w:r w:rsidR="000479FE" w:rsidRPr="000479FE">
        <w:rPr>
          <w:rFonts w:ascii="Verdana" w:hAnsi="Verdana" w:cstheme="majorHAnsi"/>
          <w:sz w:val="22"/>
          <w:szCs w:val="22"/>
          <w:lang w:val="es-MX"/>
        </w:rPr>
        <w:t xml:space="preserve">, la seguridad alimentaria, </w:t>
      </w:r>
      <w:r w:rsidR="000479FE" w:rsidRPr="000479FE">
        <w:rPr>
          <w:rStyle w:val="hps"/>
          <w:rFonts w:ascii="Verdana" w:hAnsi="Verdana" w:cstheme="majorHAnsi"/>
          <w:sz w:val="22"/>
          <w:szCs w:val="22"/>
          <w:lang w:val="es-MX"/>
        </w:rPr>
        <w:t>la educación</w:t>
      </w:r>
      <w:r w:rsidR="000479FE" w:rsidRPr="000479FE">
        <w:rPr>
          <w:rFonts w:ascii="Verdana" w:hAnsi="Verdana" w:cstheme="majorHAnsi"/>
          <w:sz w:val="22"/>
          <w:szCs w:val="22"/>
          <w:lang w:val="es-MX"/>
        </w:rPr>
        <w:t xml:space="preserve">, la salud, </w:t>
      </w:r>
      <w:r w:rsidR="000479FE" w:rsidRPr="000479FE">
        <w:rPr>
          <w:rStyle w:val="hps"/>
          <w:rFonts w:ascii="Verdana" w:hAnsi="Verdana" w:cstheme="majorHAnsi"/>
          <w:sz w:val="22"/>
          <w:szCs w:val="22"/>
          <w:lang w:val="es-MX"/>
        </w:rPr>
        <w:t>la promoción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capacidad productiva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países en desarrollo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el empleo,</w:t>
      </w:r>
      <w:r w:rsidR="000479FE" w:rsidRPr="000479FE">
        <w:rPr>
          <w:rFonts w:ascii="Verdana" w:hAnsi="Verdana" w:cstheme="majorHAnsi"/>
          <w:sz w:val="22"/>
          <w:szCs w:val="22"/>
          <w:lang w:val="es-MX"/>
        </w:rPr>
        <w:t xml:space="preserve"> como</w:t>
      </w:r>
      <w:r w:rsidR="000479FE" w:rsidRPr="000479FE">
        <w:rPr>
          <w:rStyle w:val="hps"/>
          <w:rFonts w:ascii="Verdana" w:hAnsi="Verdana" w:cstheme="majorHAnsi"/>
          <w:sz w:val="22"/>
          <w:szCs w:val="22"/>
          <w:lang w:val="es-MX"/>
        </w:rPr>
        <w:t xml:space="preserve"> aspectos transversales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cualquier programa</w:t>
      </w:r>
      <w:r w:rsidR="000479FE" w:rsidRPr="000479FE">
        <w:rPr>
          <w:rFonts w:ascii="Verdana" w:hAnsi="Verdana" w:cstheme="majorHAnsi"/>
          <w:sz w:val="22"/>
          <w:szCs w:val="22"/>
          <w:lang w:val="es-MX"/>
        </w:rPr>
        <w:t xml:space="preserve">, proyecto o actividad, que será desarrollado, </w:t>
      </w:r>
      <w:r w:rsidR="000479FE" w:rsidRPr="000479FE">
        <w:rPr>
          <w:rStyle w:val="hps"/>
          <w:rFonts w:ascii="Verdana" w:hAnsi="Verdana" w:cstheme="majorHAnsi"/>
          <w:sz w:val="22"/>
          <w:szCs w:val="22"/>
          <w:lang w:val="es-MX"/>
        </w:rPr>
        <w:t>y que promueva avances</w:t>
      </w:r>
      <w:r w:rsidR="000479FE" w:rsidRPr="000479FE">
        <w:rPr>
          <w:rFonts w:ascii="Verdana" w:hAnsi="Verdana" w:cstheme="majorHAnsi"/>
          <w:sz w:val="22"/>
          <w:szCs w:val="22"/>
          <w:lang w:val="es-MX"/>
        </w:rPr>
        <w:t xml:space="preserve"> en</w:t>
      </w:r>
      <w:r w:rsidR="000479FE" w:rsidRPr="000479FE">
        <w:rPr>
          <w:rStyle w:val="hps"/>
          <w:rFonts w:ascii="Verdana" w:hAnsi="Verdana" w:cstheme="majorHAnsi"/>
          <w:sz w:val="22"/>
          <w:szCs w:val="22"/>
          <w:lang w:val="es-MX"/>
        </w:rPr>
        <w:t xml:space="preserve"> el marco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los tres pilares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independientes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desarrollo sostenible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hacia una concepción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integral.</w:t>
      </w:r>
    </w:p>
    <w:p w:rsidR="00447267"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t>2</w:t>
      </w:r>
      <w:r w:rsidR="00BC3B40">
        <w:rPr>
          <w:rStyle w:val="hps"/>
          <w:rFonts w:ascii="Verdana" w:hAnsi="Verdana" w:cstheme="majorHAnsi"/>
          <w:b/>
          <w:sz w:val="22"/>
          <w:szCs w:val="22"/>
          <w:lang w:val="es-MX"/>
        </w:rPr>
        <w:t>4</w:t>
      </w:r>
      <w:r w:rsidRPr="00E80E4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Este modelo de desarrollo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ubica al ser humano</w:t>
      </w:r>
      <w:r w:rsidR="000479FE" w:rsidRPr="000479FE">
        <w:rPr>
          <w:rFonts w:ascii="Verdana" w:hAnsi="Verdana" w:cstheme="majorHAnsi"/>
          <w:sz w:val="22"/>
          <w:szCs w:val="22"/>
          <w:lang w:val="es-MX"/>
        </w:rPr>
        <w:t xml:space="preserve"> como</w:t>
      </w:r>
      <w:r w:rsidR="000479FE" w:rsidRPr="000479FE">
        <w:rPr>
          <w:rStyle w:val="hps"/>
          <w:rFonts w:ascii="Verdana" w:hAnsi="Verdana" w:cstheme="majorHAnsi"/>
          <w:sz w:val="22"/>
          <w:szCs w:val="22"/>
          <w:lang w:val="es-MX"/>
        </w:rPr>
        <w:t xml:space="preserve"> su centro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acción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se basa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valores de solidaridad, justicia</w:t>
      </w:r>
      <w:r w:rsidR="000479FE" w:rsidRPr="000479FE">
        <w:rPr>
          <w:rFonts w:ascii="Verdana" w:hAnsi="Verdana" w:cstheme="majorHAnsi"/>
          <w:sz w:val="22"/>
          <w:szCs w:val="22"/>
          <w:lang w:val="es-MX"/>
        </w:rPr>
        <w:t xml:space="preserve">, inclusión social, equidad, respeto y </w:t>
      </w:r>
      <w:r w:rsidR="000479FE" w:rsidRPr="000479FE">
        <w:rPr>
          <w:rStyle w:val="hps"/>
          <w:rFonts w:ascii="Verdana" w:hAnsi="Verdana" w:cstheme="majorHAnsi"/>
          <w:sz w:val="22"/>
          <w:szCs w:val="22"/>
          <w:lang w:val="es-MX"/>
        </w:rPr>
        <w:t>cumplimiento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los derechos humanos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participación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los ciudadanos.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congruencia con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este modelo de desarrollo</w:t>
      </w:r>
      <w:r w:rsidR="000479FE" w:rsidRPr="000479FE">
        <w:rPr>
          <w:rFonts w:ascii="Verdana" w:hAnsi="Verdana" w:cstheme="majorHAnsi"/>
          <w:sz w:val="22"/>
          <w:szCs w:val="22"/>
          <w:lang w:val="es-MX"/>
        </w:rPr>
        <w:t xml:space="preserve">, el Gobierno de Venezuela </w:t>
      </w:r>
      <w:r w:rsidR="000479FE" w:rsidRPr="000479FE">
        <w:rPr>
          <w:rStyle w:val="hps"/>
          <w:rFonts w:ascii="Verdana" w:hAnsi="Verdana" w:cstheme="majorHAnsi"/>
          <w:sz w:val="22"/>
          <w:szCs w:val="22"/>
          <w:lang w:val="es-MX"/>
        </w:rPr>
        <w:t>lleva a cabo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políticas sociales dirigidas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erradicar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exclusión, la pobreza</w:t>
      </w:r>
      <w:r w:rsidR="000479FE" w:rsidRPr="000479FE">
        <w:rPr>
          <w:rFonts w:ascii="Verdana" w:hAnsi="Verdana" w:cstheme="majorHAnsi"/>
          <w:sz w:val="22"/>
          <w:szCs w:val="22"/>
          <w:lang w:val="es-MX"/>
        </w:rPr>
        <w:t xml:space="preserve">, la discriminación y </w:t>
      </w:r>
      <w:r w:rsidR="000479FE" w:rsidRPr="000479FE">
        <w:rPr>
          <w:rStyle w:val="hps"/>
          <w:rFonts w:ascii="Verdana" w:hAnsi="Verdana" w:cstheme="majorHAnsi"/>
          <w:sz w:val="22"/>
          <w:szCs w:val="22"/>
          <w:lang w:val="es-MX"/>
        </w:rPr>
        <w:t>social,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fin de lograr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sociedad incluyente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participativa</w:t>
      </w:r>
      <w:r w:rsidR="000479FE" w:rsidRPr="000479FE">
        <w:rPr>
          <w:rFonts w:ascii="Verdana" w:hAnsi="Verdana" w:cstheme="majorHAnsi"/>
          <w:sz w:val="22"/>
          <w:szCs w:val="22"/>
          <w:lang w:val="es-MX"/>
        </w:rPr>
        <w:t xml:space="preserve">, capaz </w:t>
      </w:r>
      <w:r w:rsidR="000479FE" w:rsidRPr="000479FE">
        <w:rPr>
          <w:rStyle w:val="hps"/>
          <w:rFonts w:ascii="Verdana" w:hAnsi="Verdana" w:cstheme="majorHAnsi"/>
          <w:sz w:val="22"/>
          <w:szCs w:val="22"/>
          <w:lang w:val="es-MX"/>
        </w:rPr>
        <w:t>de garantizar a todos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sus miembros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vida digna</w:t>
      </w:r>
      <w:r w:rsidR="000479FE" w:rsidRPr="000479FE">
        <w:rPr>
          <w:rFonts w:ascii="Verdana" w:hAnsi="Verdana" w:cstheme="majorHAnsi"/>
          <w:sz w:val="22"/>
          <w:szCs w:val="22"/>
          <w:lang w:val="es-MX"/>
        </w:rPr>
        <w:t>, que permita disfrutar</w:t>
      </w:r>
      <w:r w:rsidR="000479FE" w:rsidRPr="000479FE">
        <w:rPr>
          <w:rStyle w:val="hps"/>
          <w:rFonts w:ascii="Verdana" w:hAnsi="Verdana" w:cstheme="majorHAnsi"/>
          <w:sz w:val="22"/>
          <w:szCs w:val="22"/>
          <w:lang w:val="es-MX"/>
        </w:rPr>
        <w:t xml:space="preserve"> sus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derechos sociales, económicos</w:t>
      </w:r>
      <w:r w:rsidR="000479FE" w:rsidRPr="000479FE">
        <w:rPr>
          <w:rFonts w:ascii="Verdana" w:hAnsi="Verdana" w:cstheme="majorHAnsi"/>
          <w:sz w:val="22"/>
          <w:szCs w:val="22"/>
          <w:lang w:val="es-MX"/>
        </w:rPr>
        <w:t xml:space="preserve">, culturales, ambientales, políticos y </w:t>
      </w:r>
      <w:r w:rsidR="000479FE" w:rsidRPr="000479FE">
        <w:rPr>
          <w:rStyle w:val="hps"/>
          <w:rFonts w:ascii="Verdana" w:hAnsi="Verdana" w:cstheme="majorHAnsi"/>
          <w:sz w:val="22"/>
          <w:szCs w:val="22"/>
          <w:lang w:val="es-MX"/>
        </w:rPr>
        <w:t>civiles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una manera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universal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equitativa.</w:t>
      </w:r>
    </w:p>
    <w:p w:rsidR="00C61949"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2</w:t>
      </w:r>
      <w:r w:rsidR="00BC3B40">
        <w:rPr>
          <w:rFonts w:ascii="Verdana" w:hAnsi="Verdana" w:cstheme="majorHAnsi"/>
          <w:b/>
          <w:sz w:val="22"/>
          <w:szCs w:val="22"/>
          <w:lang w:val="es-MX"/>
        </w:rPr>
        <w:t>5</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Entre estas propuestas, se inserta también la presentada por los países miembros del SICA (Sistema de Integración Centroamericana), según la cual la economía ecológica debe fortalecer la interacción de los 3 pilares del desarrollo sostenible, enfocarse en la erradicación de la pobreza, el hambre y las desigualdades con un régimen económico global más justo, inclusivo y equitativo para la humanidad y la naturaleza, que promueva el comercio justo, el empleo digno, las tecnologías seguras y accesibles priorizando el conocimiento ancestral en las buenas prácticas y garantizando el financiamiento para la implementación de las políticas y estrategias de los países en desarrollo, bajo el principio de la responsabilidad común pero diferenciada.</w:t>
      </w:r>
    </w:p>
    <w:p w:rsidR="00C61949"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2</w:t>
      </w:r>
      <w:r w:rsidR="00BC3B40">
        <w:rPr>
          <w:rFonts w:ascii="Verdana" w:hAnsi="Verdana" w:cstheme="majorHAnsi"/>
          <w:b/>
          <w:sz w:val="22"/>
          <w:szCs w:val="22"/>
          <w:lang w:val="es-MX"/>
        </w:rPr>
        <w:t>6</w:t>
      </w:r>
      <w:r w:rsidRPr="00E80E44">
        <w:rPr>
          <w:rFonts w:ascii="Verdana" w:hAnsi="Verdana" w:cstheme="majorHAnsi"/>
          <w:b/>
          <w:sz w:val="22"/>
          <w:szCs w:val="22"/>
          <w:lang w:val="es-MX"/>
        </w:rPr>
        <w:t>.</w:t>
      </w:r>
      <w:r w:rsidR="00BC3B40">
        <w:rPr>
          <w:rFonts w:ascii="Verdana" w:hAnsi="Verdana" w:cstheme="majorHAnsi"/>
          <w:b/>
          <w:sz w:val="22"/>
          <w:szCs w:val="22"/>
          <w:lang w:val="es-MX"/>
        </w:rPr>
        <w:t xml:space="preserve"> </w:t>
      </w:r>
      <w:r w:rsidR="000479FE" w:rsidRPr="000479FE">
        <w:rPr>
          <w:rFonts w:ascii="Verdana" w:hAnsi="Verdana" w:cstheme="majorHAnsi"/>
          <w:sz w:val="22"/>
          <w:szCs w:val="22"/>
          <w:lang w:val="es-MX"/>
        </w:rPr>
        <w:t>La economía verde debe contribuir a reducir el impacto de las crisis emergentes globales, particularmente en las poblaciones y las economías de los países en desarrollo; poniendo especial atención a los temas prioritarios de crisis energética y volatilidad de los precios, crisis financiera, desastres, crisis alimentaria y especulación de precios de los alimentos, cambio climático, escasez de agua, economía azul, patrones de producción y consumo sostenible en el marco de un Programa de 10 años.</w:t>
      </w:r>
    </w:p>
    <w:p w:rsidR="00054185"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lastRenderedPageBreak/>
        <w:t>2</w:t>
      </w:r>
      <w:r w:rsidR="00BC3B40">
        <w:rPr>
          <w:rFonts w:ascii="Verdana" w:hAnsi="Verdana" w:cstheme="majorHAnsi"/>
          <w:b/>
          <w:sz w:val="22"/>
          <w:szCs w:val="22"/>
          <w:lang w:val="es-MX"/>
        </w:rPr>
        <w:t>7</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Barbados también ha decidió integrar el concepto de economía verde, entendido como un sistema integral de producción, distribución, consumo y asimilaci</w:t>
      </w:r>
      <w:r w:rsidR="00857EF4">
        <w:rPr>
          <w:rFonts w:ascii="Verdana" w:hAnsi="Verdana" w:cstheme="majorHAnsi"/>
          <w:sz w:val="22"/>
          <w:szCs w:val="22"/>
          <w:lang w:val="es-MX"/>
        </w:rPr>
        <w:t>ón de residuos que, desde su es</w:t>
      </w:r>
      <w:r w:rsidR="000479FE" w:rsidRPr="000479FE">
        <w:rPr>
          <w:rFonts w:ascii="Verdana" w:hAnsi="Verdana" w:cstheme="majorHAnsi"/>
          <w:sz w:val="22"/>
          <w:szCs w:val="22"/>
          <w:lang w:val="es-MX"/>
        </w:rPr>
        <w:t>encia, refleje la fragilidad del ecosistema insular como la base de las intervenciones de la política pública en la protección de recursos naturales, elecciones de negocios e inversión, programación del desarrollo humano y la facilitación de estrategias de mercados de exportación. Barbados está comprometido con la integración de la economía verde en sus planes de desarrollo, incluido el Plan Estratégico de Barbados 2005-2025, para lograr una articulación de todos los sectores de la economía que le permita avanzar en la implementación del desarrollo sostenible.</w:t>
      </w:r>
    </w:p>
    <w:p w:rsidR="0020292C" w:rsidRPr="00C41DE4" w:rsidRDefault="0020292C" w:rsidP="00215F71">
      <w:pPr>
        <w:widowControl w:val="0"/>
        <w:autoSpaceDE w:val="0"/>
        <w:autoSpaceDN w:val="0"/>
        <w:adjustRightInd w:val="0"/>
        <w:jc w:val="both"/>
        <w:rPr>
          <w:rFonts w:ascii="Verdana" w:hAnsi="Verdana" w:cstheme="majorHAnsi"/>
          <w:sz w:val="22"/>
          <w:szCs w:val="22"/>
          <w:lang w:val="es-MX"/>
        </w:rPr>
      </w:pPr>
    </w:p>
    <w:p w:rsidR="00D551B5" w:rsidRPr="00C41DE4" w:rsidRDefault="000479FE" w:rsidP="00FC41B5">
      <w:pPr>
        <w:pStyle w:val="Prrafodelista"/>
        <w:widowControl w:val="0"/>
        <w:numPr>
          <w:ilvl w:val="0"/>
          <w:numId w:val="1"/>
        </w:numPr>
        <w:autoSpaceDE w:val="0"/>
        <w:autoSpaceDN w:val="0"/>
        <w:adjustRightInd w:val="0"/>
        <w:spacing w:before="120"/>
        <w:ind w:left="0"/>
        <w:contextualSpacing w:val="0"/>
        <w:jc w:val="both"/>
        <w:outlineLvl w:val="0"/>
        <w:rPr>
          <w:rFonts w:ascii="Verdana" w:hAnsi="Verdana" w:cstheme="majorHAnsi"/>
          <w:b/>
          <w:sz w:val="22"/>
          <w:szCs w:val="22"/>
          <w:lang w:val="es-MX"/>
        </w:rPr>
      </w:pPr>
      <w:bookmarkStart w:id="5" w:name="_Toc311728421"/>
      <w:r w:rsidRPr="000479FE">
        <w:rPr>
          <w:rFonts w:ascii="Verdana" w:hAnsi="Verdana" w:cstheme="majorHAnsi"/>
          <w:b/>
          <w:sz w:val="22"/>
          <w:szCs w:val="22"/>
          <w:lang w:val="es-MX"/>
        </w:rPr>
        <w:t>Iniciativas de la región que fomentan la economía verde en el contexto del desarrollo sostenible y erradicación de la pobreza</w:t>
      </w:r>
      <w:bookmarkEnd w:id="5"/>
    </w:p>
    <w:p w:rsidR="00576817"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2</w:t>
      </w:r>
      <w:r w:rsidR="00BC3B40">
        <w:rPr>
          <w:rFonts w:ascii="Verdana" w:hAnsi="Verdana" w:cstheme="majorHAnsi"/>
          <w:b/>
          <w:sz w:val="22"/>
          <w:szCs w:val="22"/>
          <w:lang w:val="es-MX"/>
        </w:rPr>
        <w:t>8</w:t>
      </w:r>
      <w:r w:rsidRPr="00E80E44">
        <w:rPr>
          <w:rFonts w:ascii="Verdana" w:hAnsi="Verdana" w:cstheme="majorHAnsi"/>
          <w:b/>
          <w:sz w:val="22"/>
          <w:szCs w:val="22"/>
          <w:lang w:val="es-MX"/>
        </w:rPr>
        <w:t xml:space="preserve">. </w:t>
      </w:r>
      <w:r w:rsidR="000479FE" w:rsidRPr="000479FE">
        <w:rPr>
          <w:rFonts w:ascii="Verdana" w:hAnsi="Verdana" w:cstheme="majorHAnsi"/>
          <w:sz w:val="22"/>
          <w:szCs w:val="22"/>
          <w:lang w:val="es-MX"/>
        </w:rPr>
        <w:t xml:space="preserve">Aun cuando no exista consenso sobre el concepto de economía verde, existe un conjunto de experiencias exitosas en curso que nos permiten indicar que hay una percepción en los sectores público y privado sobre las características fundamentales que deberá tener cualquier aproximación globalmente acordada sobre este concepto. </w:t>
      </w:r>
      <w:r w:rsidR="000479FE" w:rsidRPr="000479FE">
        <w:rPr>
          <w:rFonts w:ascii="Verdana" w:hAnsi="Verdana" w:cstheme="majorHAnsi"/>
          <w:sz w:val="22"/>
          <w:szCs w:val="22"/>
        </w:rPr>
        <w:t>Para considerar que los proyectos, programas o políticas propician el tránsito hacia una economía verde, deben fomentar, mediante la inversión directa o a través de otros mecanismos o incentivos, no sólo la conservación o restauración de los recursos naturales, sino también asegurar que la sociedad involucrada cuente con los recursos suficientes para su correcto desarrollo en el corto, mediano y largo plazos.</w:t>
      </w:r>
      <w:r w:rsidR="000479FE" w:rsidRPr="000479FE">
        <w:rPr>
          <w:rFonts w:ascii="Verdana" w:hAnsi="Verdana" w:cstheme="majorHAnsi"/>
          <w:sz w:val="22"/>
          <w:szCs w:val="22"/>
          <w:lang w:val="es-MX"/>
        </w:rPr>
        <w:t xml:space="preserve"> A continuación se mencionan algunos ejemplos de referencia.</w:t>
      </w:r>
    </w:p>
    <w:p w:rsidR="00C61949" w:rsidRPr="00C41DE4" w:rsidRDefault="000479FE" w:rsidP="00215F71">
      <w:pPr>
        <w:pStyle w:val="Ttulo2"/>
        <w:spacing w:before="120"/>
        <w:ind w:left="720"/>
        <w:rPr>
          <w:rFonts w:ascii="Verdana" w:hAnsi="Verdana" w:cstheme="majorHAnsi"/>
          <w:b w:val="0"/>
          <w:bCs w:val="0"/>
          <w:sz w:val="22"/>
          <w:szCs w:val="22"/>
          <w:lang w:val="es-MX"/>
        </w:rPr>
      </w:pPr>
      <w:bookmarkStart w:id="6" w:name="_Toc311728422"/>
      <w:r w:rsidRPr="001234A2">
        <w:rPr>
          <w:rFonts w:ascii="Verdana" w:hAnsi="Verdana" w:cstheme="majorHAnsi"/>
          <w:bCs w:val="0"/>
          <w:color w:val="auto"/>
          <w:sz w:val="22"/>
          <w:szCs w:val="22"/>
          <w:lang w:val="es-MX"/>
        </w:rPr>
        <w:t xml:space="preserve">La iniciativa </w:t>
      </w:r>
      <w:proofErr w:type="spellStart"/>
      <w:r w:rsidRPr="001234A2">
        <w:rPr>
          <w:rFonts w:ascii="Verdana" w:hAnsi="Verdana" w:cstheme="majorHAnsi"/>
          <w:bCs w:val="0"/>
          <w:color w:val="auto"/>
          <w:sz w:val="22"/>
          <w:szCs w:val="22"/>
          <w:lang w:val="es-MX"/>
        </w:rPr>
        <w:t>Chalalán</w:t>
      </w:r>
      <w:proofErr w:type="spellEnd"/>
      <w:r w:rsidRPr="001234A2">
        <w:rPr>
          <w:rFonts w:ascii="Verdana" w:hAnsi="Verdana" w:cstheme="majorHAnsi"/>
          <w:bCs w:val="0"/>
          <w:color w:val="auto"/>
          <w:sz w:val="22"/>
          <w:szCs w:val="22"/>
          <w:lang w:val="es-MX"/>
        </w:rPr>
        <w:t xml:space="preserve"> y el Manejo Sostenible de los Ecosistemas basado en comunidades, Bolivia</w:t>
      </w:r>
      <w:r w:rsidRPr="000479FE">
        <w:rPr>
          <w:rStyle w:val="Refdenotaalpie"/>
          <w:rFonts w:ascii="Verdana" w:hAnsi="Verdana" w:cstheme="majorHAnsi"/>
          <w:b w:val="0"/>
          <w:bCs w:val="0"/>
          <w:sz w:val="22"/>
          <w:szCs w:val="22"/>
          <w:lang w:val="es-MX"/>
        </w:rPr>
        <w:footnoteReference w:id="7"/>
      </w:r>
      <w:bookmarkEnd w:id="6"/>
    </w:p>
    <w:p w:rsidR="00E20A5A" w:rsidRPr="00C41DE4" w:rsidRDefault="00632659" w:rsidP="00FC41B5">
      <w:pPr>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2</w:t>
      </w:r>
      <w:r w:rsidR="00BC3B40">
        <w:rPr>
          <w:rStyle w:val="hps"/>
          <w:rFonts w:ascii="Verdana" w:hAnsi="Verdana" w:cstheme="majorHAnsi"/>
          <w:b/>
          <w:sz w:val="22"/>
          <w:szCs w:val="22"/>
          <w:lang w:val="es-MX"/>
        </w:rPr>
        <w:t>9</w:t>
      </w:r>
      <w:r w:rsidRPr="00E80E44">
        <w:rPr>
          <w:rStyle w:val="hps"/>
          <w:rFonts w:ascii="Verdana" w:hAnsi="Verdana" w:cstheme="majorHAnsi"/>
          <w:b/>
          <w:sz w:val="22"/>
          <w:szCs w:val="22"/>
          <w:lang w:val="es-MX"/>
        </w:rPr>
        <w:t xml:space="preserve">. </w:t>
      </w:r>
      <w:proofErr w:type="spellStart"/>
      <w:r w:rsidR="000479FE" w:rsidRPr="000479FE">
        <w:rPr>
          <w:rStyle w:val="hps"/>
          <w:rFonts w:ascii="Verdana" w:hAnsi="Verdana" w:cstheme="majorHAnsi"/>
          <w:sz w:val="22"/>
          <w:szCs w:val="22"/>
          <w:lang w:val="es-MX"/>
        </w:rPr>
        <w:t>Chalalán</w:t>
      </w:r>
      <w:proofErr w:type="spellEnd"/>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Ecolodge</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 una empresa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basada en la comunidad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ofrece una amplia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gama de programas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actividades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la recreación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el aprendizaje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profundidad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selva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bajo la guía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pueblos indígenas locales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empresa</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Chalalán</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comprende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74 familias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42 son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beneficiarios directos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las ganancias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 compañía.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Ubicado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 xml:space="preserve">el Parque Nacional </w:t>
      </w:r>
      <w:proofErr w:type="spellStart"/>
      <w:r w:rsidR="000479FE" w:rsidRPr="000479FE">
        <w:rPr>
          <w:rStyle w:val="hps"/>
          <w:rFonts w:ascii="Verdana" w:hAnsi="Verdana" w:cstheme="majorHAnsi"/>
          <w:sz w:val="22"/>
          <w:szCs w:val="22"/>
          <w:lang w:val="es-MX"/>
        </w:rPr>
        <w:t>Madidi</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proyecto ha adoptado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estilo de construcción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indígena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 materiales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disponibles localmente.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albergue dispone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 sistema de gestión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aguas residuales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utiliza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procesos naturales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gran parte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electricidad utilizada en el</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lodge</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generada por paneles solares</w:t>
      </w:r>
      <w:r w:rsidR="000479FE" w:rsidRPr="000479FE">
        <w:rPr>
          <w:rFonts w:ascii="Verdana" w:hAnsi="Verdana" w:cstheme="majorHAnsi"/>
          <w:sz w:val="22"/>
          <w:szCs w:val="22"/>
          <w:lang w:val="es-MX"/>
        </w:rPr>
        <w:t xml:space="preserve">, reduciendo al mínimo </w:t>
      </w:r>
      <w:r w:rsidR="000479FE" w:rsidRPr="000479FE">
        <w:rPr>
          <w:rStyle w:val="hps"/>
          <w:rFonts w:ascii="Verdana" w:hAnsi="Verdana" w:cstheme="majorHAnsi"/>
          <w:sz w:val="22"/>
          <w:szCs w:val="22"/>
          <w:lang w:val="es-MX"/>
        </w:rPr>
        <w:t>el uso de combustibles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fósiles.</w:t>
      </w:r>
    </w:p>
    <w:p w:rsidR="00E20A5A" w:rsidRPr="00C41DE4" w:rsidRDefault="00BC3B40" w:rsidP="00FC41B5">
      <w:pPr>
        <w:autoSpaceDE w:val="0"/>
        <w:autoSpaceDN w:val="0"/>
        <w:adjustRightInd w:val="0"/>
        <w:spacing w:before="120"/>
        <w:jc w:val="both"/>
        <w:rPr>
          <w:rFonts w:ascii="Verdana" w:hAnsi="Verdana" w:cstheme="majorHAnsi"/>
          <w:sz w:val="22"/>
          <w:szCs w:val="22"/>
          <w:lang w:val="es-MX"/>
        </w:rPr>
      </w:pPr>
      <w:r>
        <w:rPr>
          <w:rStyle w:val="hps"/>
          <w:rFonts w:ascii="Verdana" w:hAnsi="Verdana" w:cstheme="majorHAnsi"/>
          <w:b/>
          <w:sz w:val="22"/>
          <w:szCs w:val="22"/>
          <w:lang w:val="es-MX"/>
        </w:rPr>
        <w:t>30</w:t>
      </w:r>
      <w:r w:rsidR="00632659"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Aparte de las transferencias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directas de</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Chalalán</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forma de donaciones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y/o contribuciones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comunidad</w:t>
      </w:r>
      <w:r w:rsidR="000479FE" w:rsidRPr="000479FE">
        <w:rPr>
          <w:rFonts w:ascii="Verdana" w:hAnsi="Verdana" w:cstheme="majorHAnsi"/>
          <w:sz w:val="22"/>
          <w:szCs w:val="22"/>
          <w:lang w:val="es-MX"/>
        </w:rPr>
        <w:t xml:space="preserve"> cuenta con los ingresos generados a través de</w:t>
      </w:r>
      <w:r w:rsidR="000479FE" w:rsidRPr="000479FE">
        <w:rPr>
          <w:rStyle w:val="hps"/>
          <w:rFonts w:ascii="Verdana" w:hAnsi="Verdana" w:cstheme="majorHAnsi"/>
          <w:sz w:val="22"/>
          <w:szCs w:val="22"/>
          <w:lang w:val="es-MX"/>
        </w:rPr>
        <w:t xml:space="preserve"> la venta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bienes y servicios 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albergue.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nivel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conservación</w:t>
      </w:r>
      <w:r w:rsidR="000479FE" w:rsidRPr="000479FE">
        <w:rPr>
          <w:rFonts w:ascii="Verdana" w:hAnsi="Verdana" w:cstheme="majorHAnsi"/>
          <w:sz w:val="22"/>
          <w:szCs w:val="22"/>
          <w:lang w:val="es-MX"/>
        </w:rPr>
        <w:t xml:space="preserve"> conseguido</w:t>
      </w:r>
      <w:r w:rsidR="000479FE" w:rsidRPr="000479FE">
        <w:rPr>
          <w:rStyle w:val="hps"/>
          <w:rFonts w:ascii="Verdana" w:hAnsi="Verdana" w:cstheme="majorHAnsi"/>
          <w:sz w:val="22"/>
          <w:szCs w:val="22"/>
          <w:lang w:val="es-MX"/>
        </w:rPr>
        <w:t xml:space="preserve">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área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influencia del</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lodge</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está relacionado con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impacto social y económico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ejerce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actividad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sobre la población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 comunidad.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Gracias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iniciativas de conservación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ha sido posible reintroducir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especies como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mono araña negro</w:t>
      </w:r>
      <w:r w:rsidR="000479FE" w:rsidRPr="000479FE">
        <w:rPr>
          <w:rFonts w:ascii="Verdana" w:hAnsi="Verdana" w:cstheme="majorHAnsi"/>
          <w:sz w:val="22"/>
          <w:szCs w:val="22"/>
          <w:lang w:val="es-MX"/>
        </w:rPr>
        <w:t xml:space="preserve">, el </w:t>
      </w:r>
      <w:r w:rsidR="000479FE" w:rsidRPr="000479FE">
        <w:rPr>
          <w:rStyle w:val="hps"/>
          <w:rFonts w:ascii="Verdana" w:hAnsi="Verdana" w:cstheme="majorHAnsi"/>
          <w:sz w:val="22"/>
          <w:szCs w:val="22"/>
          <w:lang w:val="es-MX"/>
        </w:rPr>
        <w:t>pecarí de labios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blancos y otros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mamíferos amenazados</w:t>
      </w:r>
      <w:r w:rsidR="000479FE" w:rsidRPr="000479FE">
        <w:rPr>
          <w:rFonts w:ascii="Verdana" w:hAnsi="Verdana" w:cstheme="majorHAnsi"/>
          <w:sz w:val="22"/>
          <w:szCs w:val="22"/>
          <w:lang w:val="es-MX"/>
        </w:rPr>
        <w:t>.</w:t>
      </w:r>
    </w:p>
    <w:p w:rsidR="00E20A5A" w:rsidRPr="00C41DE4" w:rsidRDefault="00632659" w:rsidP="00FC41B5">
      <w:pPr>
        <w:autoSpaceDE w:val="0"/>
        <w:autoSpaceDN w:val="0"/>
        <w:adjustRightInd w:val="0"/>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lastRenderedPageBreak/>
        <w:t>3</w:t>
      </w:r>
      <w:r w:rsidR="00BC3B40">
        <w:rPr>
          <w:rStyle w:val="hps"/>
          <w:rFonts w:ascii="Verdana" w:hAnsi="Verdana" w:cstheme="majorHAnsi"/>
          <w:b/>
          <w:sz w:val="22"/>
          <w:szCs w:val="22"/>
          <w:lang w:val="es-MX"/>
        </w:rPr>
        <w:t>1</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La comunidad empresarial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genera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otros beneficios.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Por ejemplo</w:t>
      </w:r>
      <w:r w:rsidR="000479FE" w:rsidRPr="000479FE">
        <w:rPr>
          <w:rFonts w:ascii="Verdana" w:hAnsi="Verdana" w:cstheme="majorHAnsi"/>
          <w:sz w:val="22"/>
          <w:szCs w:val="22"/>
          <w:lang w:val="es-MX"/>
        </w:rPr>
        <w:t xml:space="preserve">, la empresa </w:t>
      </w:r>
      <w:r w:rsidR="000479FE" w:rsidRPr="000479FE">
        <w:rPr>
          <w:rStyle w:val="hps"/>
          <w:rFonts w:ascii="Verdana" w:hAnsi="Verdana" w:cstheme="majorHAnsi"/>
          <w:sz w:val="22"/>
          <w:szCs w:val="22"/>
          <w:lang w:val="es-MX"/>
        </w:rPr>
        <w:t>jugó un papel clave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la consecución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reconocimiento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derechos a la tierra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 comunidad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juega también un papel fundamental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la planificación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económica del territorio</w:t>
      </w:r>
      <w:r w:rsidR="000479FE" w:rsidRPr="000479FE">
        <w:rPr>
          <w:rFonts w:ascii="Verdana" w:hAnsi="Verdana" w:cstheme="majorHAnsi"/>
          <w:sz w:val="22"/>
          <w:szCs w:val="22"/>
          <w:lang w:val="es-MX"/>
        </w:rPr>
        <w:t>.</w:t>
      </w:r>
    </w:p>
    <w:p w:rsidR="00C61949" w:rsidRPr="00C41DE4" w:rsidRDefault="000479FE" w:rsidP="00215F71">
      <w:pPr>
        <w:pStyle w:val="Ttulo2"/>
        <w:spacing w:before="120"/>
        <w:ind w:firstLine="720"/>
        <w:rPr>
          <w:rFonts w:ascii="Verdana" w:hAnsi="Verdana" w:cstheme="majorHAnsi"/>
          <w:b w:val="0"/>
          <w:sz w:val="22"/>
          <w:szCs w:val="22"/>
          <w:lang w:val="es-MX"/>
        </w:rPr>
      </w:pPr>
      <w:bookmarkStart w:id="7" w:name="_Toc311728423"/>
      <w:r w:rsidRPr="001234A2">
        <w:rPr>
          <w:rFonts w:ascii="Verdana" w:hAnsi="Verdana" w:cstheme="majorHAnsi"/>
          <w:color w:val="auto"/>
          <w:sz w:val="22"/>
          <w:szCs w:val="22"/>
          <w:lang w:val="es-MX"/>
        </w:rPr>
        <w:t>Mecanismos de financiación verdes en Trinidad &amp; Tobago</w:t>
      </w:r>
      <w:r w:rsidRPr="000479FE">
        <w:rPr>
          <w:rStyle w:val="Refdenotaalpie"/>
          <w:rFonts w:ascii="Verdana" w:hAnsi="Verdana" w:cstheme="majorHAnsi"/>
          <w:b w:val="0"/>
          <w:sz w:val="22"/>
          <w:szCs w:val="22"/>
          <w:lang w:val="es-MX"/>
        </w:rPr>
        <w:footnoteReference w:id="8"/>
      </w:r>
      <w:bookmarkEnd w:id="7"/>
    </w:p>
    <w:p w:rsidR="003F7909"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2</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El Fondo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Trinidad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Tobago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fue establecido a través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Ley de Finanzas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2000.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ley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introdujo un impuesto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0,1 por ciento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tasa del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Fondo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sobre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ventas brutas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 los recibos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todas las empresas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realizan negocios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Trinidad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Tobago</w:t>
      </w:r>
      <w:r w:rsidR="000479FE" w:rsidRPr="000479FE">
        <w:rPr>
          <w:rFonts w:ascii="Verdana" w:hAnsi="Verdana" w:cstheme="majorHAnsi"/>
          <w:sz w:val="22"/>
          <w:szCs w:val="22"/>
          <w:lang w:val="es-MX"/>
        </w:rPr>
        <w:t xml:space="preserve">, a pagar </w:t>
      </w:r>
      <w:r w:rsidR="000479FE" w:rsidRPr="000479FE">
        <w:rPr>
          <w:rStyle w:val="hps"/>
          <w:rFonts w:ascii="Verdana" w:hAnsi="Verdana" w:cstheme="majorHAnsi"/>
          <w:sz w:val="22"/>
          <w:szCs w:val="22"/>
          <w:lang w:val="es-MX"/>
        </w:rPr>
        <w:t>al final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cada trimestre.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propósito del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Fondo es permitir la financiación de  grupos comunitarios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organizaciones dedicadas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actividades</w:t>
      </w:r>
      <w:r w:rsidR="000479FE" w:rsidRPr="000479FE">
        <w:rPr>
          <w:rFonts w:ascii="Verdana" w:hAnsi="Verdana" w:cstheme="majorHAnsi"/>
          <w:sz w:val="22"/>
          <w:szCs w:val="22"/>
          <w:lang w:val="es-MX"/>
        </w:rPr>
        <w:t xml:space="preserve"> de</w:t>
      </w:r>
      <w:r w:rsidR="000479FE" w:rsidRPr="000479FE">
        <w:rPr>
          <w:rStyle w:val="hps"/>
          <w:rFonts w:ascii="Verdana" w:hAnsi="Verdana" w:cstheme="majorHAnsi"/>
          <w:sz w:val="22"/>
          <w:szCs w:val="22"/>
          <w:lang w:val="es-MX"/>
        </w:rPr>
        <w:t xml:space="preserve"> remediación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reforestación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conservación del medio ambiente</w:t>
      </w:r>
      <w:r w:rsidR="000479FE" w:rsidRPr="000479FE">
        <w:rPr>
          <w:rFonts w:ascii="Verdana" w:hAnsi="Verdana" w:cstheme="majorHAnsi"/>
          <w:sz w:val="22"/>
          <w:szCs w:val="22"/>
          <w:lang w:val="es-MX"/>
        </w:rPr>
        <w:t>. E</w:t>
      </w:r>
      <w:r w:rsidR="000479FE" w:rsidRPr="000479FE">
        <w:rPr>
          <w:rStyle w:val="hps"/>
          <w:rFonts w:ascii="Verdana" w:hAnsi="Verdana" w:cstheme="majorHAnsi"/>
          <w:sz w:val="22"/>
          <w:szCs w:val="22"/>
          <w:lang w:val="es-MX"/>
        </w:rPr>
        <w:t>l Fondo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Verde</w:t>
      </w:r>
      <w:r w:rsidR="000479FE" w:rsidRPr="000479FE">
        <w:rPr>
          <w:rFonts w:ascii="Verdana" w:hAnsi="Verdana" w:cstheme="majorHAnsi"/>
          <w:sz w:val="22"/>
          <w:szCs w:val="22"/>
          <w:lang w:val="es-MX"/>
        </w:rPr>
        <w:t xml:space="preserve"> constituye</w:t>
      </w:r>
      <w:r w:rsidR="000479FE" w:rsidRPr="000479FE">
        <w:rPr>
          <w:rStyle w:val="hps"/>
          <w:rFonts w:ascii="Verdana" w:hAnsi="Verdana" w:cstheme="majorHAnsi"/>
          <w:sz w:val="22"/>
          <w:szCs w:val="22"/>
          <w:lang w:val="es-MX"/>
        </w:rPr>
        <w:t xml:space="preserve"> un mecanismo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mediante el cual</w:t>
      </w:r>
      <w:r w:rsidR="000479FE" w:rsidRPr="000479FE">
        <w:rPr>
          <w:rFonts w:ascii="Verdana" w:hAnsi="Verdana" w:cstheme="majorHAnsi"/>
          <w:sz w:val="22"/>
          <w:szCs w:val="22"/>
          <w:lang w:val="es-MX"/>
        </w:rPr>
        <w:t xml:space="preserve"> se puede conseguir </w:t>
      </w:r>
      <w:r w:rsidR="000479FE" w:rsidRPr="000479FE">
        <w:rPr>
          <w:rStyle w:val="hps"/>
          <w:rFonts w:ascii="Verdana" w:hAnsi="Verdana" w:cstheme="majorHAnsi"/>
          <w:sz w:val="22"/>
          <w:szCs w:val="22"/>
          <w:lang w:val="es-MX"/>
        </w:rPr>
        <w:t>la financiación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programas y proyectos ambientales</w:t>
      </w:r>
      <w:r w:rsidR="000479FE" w:rsidRPr="000479FE">
        <w:rPr>
          <w:rFonts w:ascii="Verdana" w:hAnsi="Verdana" w:cstheme="majorHAnsi"/>
          <w:sz w:val="22"/>
          <w:szCs w:val="22"/>
          <w:lang w:val="es-MX"/>
        </w:rPr>
        <w:t>.</w:t>
      </w:r>
    </w:p>
    <w:p w:rsidR="00576817"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3</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2010, el Gobierno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distribuyó más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2,7 millones de dólares</w:t>
      </w:r>
      <w:r w:rsidR="000479FE" w:rsidRPr="000479FE">
        <w:rPr>
          <w:rFonts w:ascii="Verdana" w:hAnsi="Verdana" w:cstheme="majorHAnsi"/>
          <w:sz w:val="22"/>
          <w:szCs w:val="22"/>
          <w:lang w:val="es-MX"/>
        </w:rPr>
        <w:t xml:space="preserve"> a través d</w:t>
      </w:r>
      <w:r w:rsidR="000479FE" w:rsidRPr="000479FE">
        <w:rPr>
          <w:rStyle w:val="hps"/>
          <w:rFonts w:ascii="Verdana" w:hAnsi="Verdana" w:cstheme="majorHAnsi"/>
          <w:sz w:val="22"/>
          <w:szCs w:val="22"/>
          <w:lang w:val="es-MX"/>
        </w:rPr>
        <w:t>el Fondo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organizaciones comunitarias</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Fondes</w:t>
      </w:r>
      <w:proofErr w:type="spellEnd"/>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Amandes</w:t>
      </w:r>
      <w:proofErr w:type="spellEnd"/>
      <w:r w:rsidR="000479FE" w:rsidRPr="000479FE">
        <w:rPr>
          <w:rStyle w:val="hps"/>
          <w:rFonts w:ascii="Verdana" w:hAnsi="Verdana" w:cstheme="majorHAnsi"/>
          <w:sz w:val="22"/>
          <w:szCs w:val="22"/>
          <w:lang w:val="es-MX"/>
        </w:rPr>
        <w:t xml:space="preserve"> utilizará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dinero para continuar su iniciativa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reforestación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cuenca del</w:t>
      </w:r>
      <w:r w:rsidR="000479FE" w:rsidRPr="000479FE">
        <w:rPr>
          <w:rFonts w:ascii="Verdana" w:hAnsi="Verdana" w:cstheme="majorHAnsi"/>
          <w:sz w:val="22"/>
          <w:szCs w:val="22"/>
          <w:lang w:val="es-MX"/>
        </w:rPr>
        <w:t xml:space="preserve"> </w:t>
      </w:r>
      <w:proofErr w:type="spellStart"/>
      <w:r w:rsidR="000479FE" w:rsidRPr="000479FE">
        <w:rPr>
          <w:rFonts w:ascii="Verdana" w:hAnsi="Verdana" w:cstheme="majorHAnsi"/>
          <w:sz w:val="22"/>
          <w:szCs w:val="22"/>
          <w:lang w:val="es-MX"/>
        </w:rPr>
        <w:t>Fondes</w:t>
      </w:r>
      <w:proofErr w:type="spellEnd"/>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Amandes</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St.</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Ann.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 xml:space="preserve">La </w:t>
      </w:r>
      <w:proofErr w:type="spellStart"/>
      <w:r w:rsidR="000479FE" w:rsidRPr="000479FE">
        <w:rPr>
          <w:rStyle w:val="hps"/>
          <w:rFonts w:ascii="Verdana" w:hAnsi="Verdana" w:cstheme="majorHAnsi"/>
          <w:sz w:val="22"/>
          <w:szCs w:val="22"/>
          <w:lang w:val="es-MX"/>
        </w:rPr>
        <w:t>Greenlight</w:t>
      </w:r>
      <w:proofErr w:type="spellEnd"/>
      <w:r w:rsidR="000479FE" w:rsidRPr="000479FE">
        <w:rPr>
          <w:rStyle w:val="hps"/>
          <w:rFonts w:ascii="Verdana" w:hAnsi="Verdana" w:cstheme="majorHAnsi"/>
          <w:sz w:val="22"/>
          <w:szCs w:val="22"/>
          <w:lang w:val="es-MX"/>
        </w:rPr>
        <w:t xml:space="preserve"> Network</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utilizará</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sus fondos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llevar a cabo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iniciativa de reciclaje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plástico.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primer proyecto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este tipo</w:t>
      </w:r>
      <w:r w:rsidR="000479FE" w:rsidRPr="000479FE">
        <w:rPr>
          <w:rFonts w:ascii="Verdana" w:hAnsi="Verdana" w:cstheme="majorHAnsi"/>
          <w:sz w:val="22"/>
          <w:szCs w:val="22"/>
          <w:lang w:val="es-MX"/>
        </w:rPr>
        <w:t xml:space="preserve"> promovido </w:t>
      </w:r>
      <w:r w:rsidR="000479FE" w:rsidRPr="000479FE">
        <w:rPr>
          <w:rStyle w:val="hps"/>
          <w:rFonts w:ascii="Verdana" w:hAnsi="Verdana" w:cstheme="majorHAnsi"/>
          <w:sz w:val="22"/>
          <w:szCs w:val="22"/>
          <w:lang w:val="es-MX"/>
        </w:rPr>
        <w:t>en Trinidad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Tobago</w:t>
      </w:r>
      <w:r w:rsidR="000479FE" w:rsidRPr="000479FE">
        <w:rPr>
          <w:rFonts w:ascii="Verdana" w:hAnsi="Verdana" w:cstheme="majorHAnsi"/>
          <w:sz w:val="22"/>
          <w:szCs w:val="22"/>
          <w:lang w:val="es-MX"/>
        </w:rPr>
        <w:t>.</w:t>
      </w:r>
    </w:p>
    <w:p w:rsidR="00E20A5A" w:rsidRPr="001234A2" w:rsidRDefault="000479FE" w:rsidP="00215F71">
      <w:pPr>
        <w:pStyle w:val="Ttulo2"/>
        <w:spacing w:before="120"/>
        <w:ind w:left="720"/>
        <w:rPr>
          <w:rFonts w:ascii="Verdana" w:hAnsi="Verdana" w:cstheme="majorHAnsi"/>
          <w:color w:val="auto"/>
          <w:sz w:val="22"/>
          <w:szCs w:val="22"/>
          <w:lang w:val="es-MX"/>
        </w:rPr>
      </w:pPr>
      <w:bookmarkStart w:id="8" w:name="_Toc311728424"/>
      <w:r w:rsidRPr="001234A2">
        <w:rPr>
          <w:rFonts w:ascii="Verdana" w:hAnsi="Verdana" w:cstheme="majorHAnsi"/>
          <w:color w:val="auto"/>
          <w:sz w:val="22"/>
          <w:szCs w:val="22"/>
          <w:lang w:val="es-MX"/>
        </w:rPr>
        <w:t>Conservación y uso sostenible de los recursos de la biodiversidad en una región cafetalera de Colombia</w:t>
      </w:r>
      <w:bookmarkEnd w:id="8"/>
    </w:p>
    <w:p w:rsidR="00C61949"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4</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Colombia,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café se cultiva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tres cordilleras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andinas</w:t>
      </w:r>
      <w:r w:rsidR="000479FE" w:rsidRPr="000479FE">
        <w:rPr>
          <w:rFonts w:ascii="Verdana" w:hAnsi="Verdana" w:cstheme="majorHAnsi"/>
          <w:sz w:val="22"/>
          <w:szCs w:val="22"/>
          <w:lang w:val="es-MX"/>
        </w:rPr>
        <w:t xml:space="preserve">, abarcando un área </w:t>
      </w:r>
      <w:r w:rsidR="000479FE" w:rsidRPr="000479FE">
        <w:rPr>
          <w:rStyle w:val="hps"/>
          <w:rFonts w:ascii="Verdana" w:hAnsi="Verdana" w:cstheme="majorHAnsi"/>
          <w:sz w:val="22"/>
          <w:szCs w:val="22"/>
          <w:lang w:val="es-MX"/>
        </w:rPr>
        <w:t>de más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3,6 millones de hectáreas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605</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municipios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país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(56%</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total nacional</w:t>
      </w:r>
      <w:r w:rsidR="000479FE" w:rsidRPr="000479FE">
        <w:rPr>
          <w:rStyle w:val="atn"/>
          <w:rFonts w:ascii="Verdana" w:hAnsi="Verdana" w:cstheme="majorHAnsi"/>
          <w:sz w:val="22"/>
          <w:szCs w:val="22"/>
          <w:lang w:val="es-MX"/>
        </w:rPr>
        <w:t>)</w:t>
      </w:r>
      <w:r w:rsidR="000479FE" w:rsidRPr="000479FE">
        <w:rPr>
          <w:rStyle w:val="Refdenotaalpie"/>
          <w:rFonts w:ascii="Verdana" w:hAnsi="Verdana" w:cstheme="majorHAnsi"/>
          <w:sz w:val="22"/>
          <w:szCs w:val="22"/>
          <w:lang w:val="es-MX"/>
        </w:rPr>
        <w:footnoteReference w:id="9"/>
      </w:r>
      <w:r w:rsidR="000479FE" w:rsidRPr="000479FE">
        <w:rPr>
          <w:rStyle w:val="Refdecomentario"/>
          <w:rFonts w:ascii="Verdana" w:hAnsi="Verdana"/>
          <w:sz w:val="22"/>
          <w:szCs w:val="22"/>
        </w:rPr>
        <w:t xml:space="preserve">. </w:t>
      </w:r>
      <w:r w:rsidR="000479FE" w:rsidRPr="000479FE">
        <w:rPr>
          <w:rStyle w:val="hps"/>
          <w:rFonts w:ascii="Verdana" w:hAnsi="Verdana" w:cstheme="majorHAnsi"/>
          <w:sz w:val="22"/>
          <w:szCs w:val="22"/>
          <w:lang w:val="es-MX"/>
        </w:rPr>
        <w:t>La industria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consiste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420.000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hogares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más de 500.000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granjas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producción agrícola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Federación Colombiana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Cafeteros</w:t>
      </w:r>
      <w:r w:rsidR="000479FE" w:rsidRPr="000479FE">
        <w:rPr>
          <w:rFonts w:ascii="Verdana" w:hAnsi="Verdana" w:cstheme="majorHAnsi"/>
          <w:sz w:val="22"/>
          <w:szCs w:val="22"/>
          <w:lang w:val="es-MX"/>
        </w:rPr>
        <w:t xml:space="preserve">, fundada en 1927 </w:t>
      </w:r>
      <w:r w:rsidR="000479FE" w:rsidRPr="000479FE">
        <w:rPr>
          <w:rStyle w:val="hps"/>
          <w:rFonts w:ascii="Verdana" w:hAnsi="Verdana" w:cstheme="majorHAnsi"/>
          <w:sz w:val="22"/>
          <w:szCs w:val="22"/>
          <w:lang w:val="es-MX"/>
        </w:rPr>
        <w:t>y considerada uno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las mayores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ONG</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mundo,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incluye más de 500.000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agricultores que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poseen y controlan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completamente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misma.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agricultores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asociados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la Federación obtienen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beneficios tales como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precios de garantía,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establecidos como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 amortiguador frente a</w:t>
      </w:r>
      <w:r w:rsidR="000479FE" w:rsidRPr="000479FE">
        <w:rPr>
          <w:rFonts w:ascii="Verdana" w:hAnsi="Verdana" w:cstheme="majorHAnsi"/>
          <w:sz w:val="22"/>
          <w:szCs w:val="22"/>
          <w:lang w:val="es-MX"/>
        </w:rPr>
        <w:t xml:space="preserve"> la </w:t>
      </w:r>
      <w:r w:rsidR="000479FE" w:rsidRPr="000479FE">
        <w:rPr>
          <w:rStyle w:val="hps"/>
          <w:rFonts w:ascii="Verdana" w:hAnsi="Verdana" w:cstheme="majorHAnsi"/>
          <w:sz w:val="22"/>
          <w:szCs w:val="22"/>
          <w:lang w:val="es-MX"/>
        </w:rPr>
        <w:t>imprevisibilidad de los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precios del mercado internacional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café.</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Desde su creación,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Federación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 ha preocupado por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sostenibilidad ambiental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producción de café</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Federación también ha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proporcionado a las comunidades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locales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infraestructura básica,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como electricidad,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servicios de agua potable</w:t>
      </w:r>
      <w:r w:rsidR="000479FE" w:rsidRPr="000479FE">
        <w:rPr>
          <w:rFonts w:ascii="Verdana" w:hAnsi="Verdana" w:cstheme="majorHAnsi"/>
          <w:sz w:val="22"/>
          <w:szCs w:val="22"/>
          <w:lang w:val="es-MX"/>
        </w:rPr>
        <w:t xml:space="preserve">, escuelas y </w:t>
      </w:r>
      <w:r w:rsidR="000479FE" w:rsidRPr="000479FE">
        <w:rPr>
          <w:rStyle w:val="hps"/>
          <w:rFonts w:ascii="Verdana" w:hAnsi="Verdana" w:cstheme="majorHAnsi"/>
          <w:sz w:val="22"/>
          <w:szCs w:val="22"/>
          <w:lang w:val="es-MX"/>
        </w:rPr>
        <w:t>carreteras,</w:t>
      </w:r>
      <w:r w:rsidR="000479FE" w:rsidRPr="000479FE">
        <w:rPr>
          <w:rFonts w:ascii="Verdana" w:hAnsi="Verdana" w:cstheme="majorHAnsi"/>
          <w:sz w:val="22"/>
          <w:szCs w:val="22"/>
          <w:lang w:val="es-MX"/>
        </w:rPr>
        <w:t xml:space="preserve"> ha mejorado</w:t>
      </w:r>
      <w:r w:rsidR="000479FE" w:rsidRPr="000479FE">
        <w:rPr>
          <w:rStyle w:val="hps"/>
          <w:rFonts w:ascii="Verdana" w:hAnsi="Verdana" w:cstheme="majorHAnsi"/>
          <w:sz w:val="22"/>
          <w:szCs w:val="22"/>
          <w:lang w:val="es-MX"/>
        </w:rPr>
        <w:t xml:space="preserve"> las condiciones de vida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estas áreas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ha puesto en marcha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Centro de Investigación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Nacional del Café</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w:t>
      </w:r>
      <w:proofErr w:type="spellStart"/>
      <w:r w:rsidR="000479FE" w:rsidRPr="000479FE">
        <w:rPr>
          <w:rStyle w:val="hps"/>
          <w:rFonts w:ascii="Verdana" w:hAnsi="Verdana" w:cstheme="majorHAnsi"/>
          <w:sz w:val="22"/>
          <w:szCs w:val="22"/>
          <w:lang w:val="es-MX"/>
        </w:rPr>
        <w:t>Cenicafé</w:t>
      </w:r>
      <w:proofErr w:type="spellEnd"/>
      <w:r w:rsidR="000479FE" w:rsidRPr="000479FE">
        <w:rPr>
          <w:rFonts w:ascii="Verdana" w:hAnsi="Verdana" w:cstheme="majorHAnsi"/>
          <w:sz w:val="22"/>
          <w:szCs w:val="22"/>
          <w:lang w:val="es-MX"/>
        </w:rPr>
        <w:t xml:space="preserve">) para generar </w:t>
      </w:r>
      <w:r w:rsidR="000479FE" w:rsidRPr="000479FE">
        <w:rPr>
          <w:rStyle w:val="hps"/>
          <w:rFonts w:ascii="Verdana" w:hAnsi="Verdana" w:cstheme="majorHAnsi"/>
          <w:sz w:val="22"/>
          <w:szCs w:val="22"/>
          <w:lang w:val="es-MX"/>
        </w:rPr>
        <w:t>la tecnología para la producción de café</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sostenible apropiada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competitiva.</w:t>
      </w:r>
    </w:p>
    <w:p w:rsidR="003F7909" w:rsidRPr="00C41DE4" w:rsidRDefault="003F7909" w:rsidP="00FC41B5">
      <w:pPr>
        <w:widowControl w:val="0"/>
        <w:autoSpaceDE w:val="0"/>
        <w:autoSpaceDN w:val="0"/>
        <w:adjustRightInd w:val="0"/>
        <w:spacing w:before="120"/>
        <w:jc w:val="both"/>
        <w:rPr>
          <w:rFonts w:ascii="Verdana" w:hAnsi="Verdana" w:cstheme="majorHAnsi"/>
          <w:sz w:val="22"/>
          <w:szCs w:val="22"/>
          <w:lang w:val="es-MX"/>
        </w:rPr>
      </w:pPr>
    </w:p>
    <w:p w:rsidR="00251A56" w:rsidRPr="00C41DE4" w:rsidRDefault="000479FE" w:rsidP="00215F71">
      <w:pPr>
        <w:pStyle w:val="Ttulo2"/>
        <w:spacing w:before="120"/>
        <w:ind w:firstLine="720"/>
        <w:rPr>
          <w:rFonts w:ascii="Verdana" w:hAnsi="Verdana" w:cstheme="majorHAnsi"/>
          <w:b w:val="0"/>
          <w:sz w:val="22"/>
          <w:szCs w:val="22"/>
          <w:lang w:val="es-MX"/>
        </w:rPr>
      </w:pPr>
      <w:bookmarkStart w:id="9" w:name="_Toc311728425"/>
      <w:r w:rsidRPr="001234A2">
        <w:rPr>
          <w:rFonts w:ascii="Verdana" w:hAnsi="Verdana" w:cstheme="majorHAnsi"/>
          <w:color w:val="auto"/>
          <w:sz w:val="22"/>
          <w:szCs w:val="22"/>
          <w:lang w:val="es-MX"/>
        </w:rPr>
        <w:lastRenderedPageBreak/>
        <w:t>Programa de distribución de bombillas, Cuba</w:t>
      </w:r>
      <w:r w:rsidRPr="000479FE">
        <w:rPr>
          <w:rStyle w:val="Refdenotaalpie"/>
          <w:rFonts w:ascii="Verdana" w:hAnsi="Verdana" w:cstheme="majorHAnsi"/>
          <w:b w:val="0"/>
          <w:sz w:val="22"/>
          <w:szCs w:val="22"/>
          <w:lang w:val="es-MX"/>
        </w:rPr>
        <w:footnoteReference w:id="10"/>
      </w:r>
      <w:bookmarkEnd w:id="9"/>
    </w:p>
    <w:p w:rsidR="00780098"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5</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En 1997</w:t>
      </w:r>
      <w:r w:rsidR="000479FE" w:rsidRPr="000479FE">
        <w:rPr>
          <w:rFonts w:ascii="Verdana" w:hAnsi="Verdana" w:cstheme="majorHAnsi"/>
          <w:sz w:val="22"/>
          <w:szCs w:val="22"/>
          <w:lang w:val="es-MX"/>
        </w:rPr>
        <w:t xml:space="preserve">, Cuba </w:t>
      </w:r>
      <w:r w:rsidR="000479FE" w:rsidRPr="000479FE">
        <w:rPr>
          <w:rStyle w:val="hps"/>
          <w:rFonts w:ascii="Verdana" w:hAnsi="Verdana" w:cstheme="majorHAnsi"/>
          <w:sz w:val="22"/>
          <w:szCs w:val="22"/>
          <w:lang w:val="es-MX"/>
        </w:rPr>
        <w:t>organizó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Programa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Ahorro de Energía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Cuba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w:t>
      </w:r>
      <w:r w:rsidR="000479FE" w:rsidRPr="000479FE">
        <w:rPr>
          <w:rFonts w:ascii="Verdana" w:hAnsi="Verdana" w:cstheme="majorHAnsi"/>
          <w:sz w:val="22"/>
          <w:szCs w:val="22"/>
          <w:lang w:val="es-MX"/>
        </w:rPr>
        <w:t xml:space="preserve">PAEC), tomando como </w:t>
      </w:r>
      <w:r w:rsidR="000479FE" w:rsidRPr="000479FE">
        <w:rPr>
          <w:rStyle w:val="hps"/>
          <w:rFonts w:ascii="Verdana" w:hAnsi="Verdana" w:cstheme="majorHAnsi"/>
          <w:sz w:val="22"/>
          <w:szCs w:val="22"/>
          <w:lang w:val="es-MX"/>
        </w:rPr>
        <w:t>referencia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experiencias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México y Perú</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ha desarrollado un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programa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eliminación</w:t>
      </w:r>
      <w:r w:rsidR="000479FE" w:rsidRPr="000479FE">
        <w:rPr>
          <w:rStyle w:val="hps"/>
          <w:rFonts w:ascii="Verdana" w:hAnsi="Verdana"/>
          <w:szCs w:val="22"/>
        </w:rPr>
        <w:t xml:space="preserve"> </w:t>
      </w:r>
      <w:r w:rsidR="000479FE" w:rsidRPr="000479FE">
        <w:rPr>
          <w:rStyle w:val="hps"/>
          <w:rFonts w:ascii="Verdana" w:hAnsi="Verdana" w:cstheme="majorHAnsi"/>
          <w:sz w:val="22"/>
          <w:szCs w:val="22"/>
          <w:lang w:val="es-MX"/>
        </w:rPr>
        <w:t>de lámparas incandescentes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través de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venta a precios subvencionados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lámparas fluorescentes compactas (</w:t>
      </w:r>
      <w:r w:rsidR="000479FE" w:rsidRPr="000479FE">
        <w:rPr>
          <w:rFonts w:ascii="Verdana" w:hAnsi="Verdana" w:cstheme="majorHAnsi"/>
          <w:sz w:val="22"/>
          <w:szCs w:val="22"/>
          <w:lang w:val="es-MX"/>
        </w:rPr>
        <w:t xml:space="preserve">LFC) </w:t>
      </w:r>
      <w:r w:rsidR="000479FE" w:rsidRPr="000479FE">
        <w:rPr>
          <w:rStyle w:val="hps"/>
          <w:rFonts w:ascii="Verdana" w:hAnsi="Verdana" w:cstheme="majorHAnsi"/>
          <w:sz w:val="22"/>
          <w:szCs w:val="22"/>
          <w:lang w:val="es-MX"/>
        </w:rPr>
        <w:t>a cada cliente.</w:t>
      </w:r>
      <w:r w:rsidR="000479FE" w:rsidRPr="000479FE">
        <w:rPr>
          <w:rFonts w:ascii="Verdana" w:hAnsi="Verdana" w:cstheme="majorHAnsi"/>
          <w:sz w:val="22"/>
          <w:szCs w:val="22"/>
          <w:lang w:val="es-MX"/>
        </w:rPr>
        <w:t xml:space="preserve"> </w:t>
      </w:r>
    </w:p>
    <w:p w:rsidR="00277553"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6</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De 1998 a 2000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Cuba sustituyó 3 millones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lámparas fluorescentes compactas,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a su vez</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redujo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150 MW</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demanda máxima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sistema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generación de electricidad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horas pico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de</w:t>
      </w:r>
      <w:r w:rsidR="000479FE" w:rsidRPr="000479FE">
        <w:rPr>
          <w:rStyle w:val="hps"/>
          <w:rFonts w:ascii="Verdana" w:hAnsi="Verdana" w:cstheme="majorHAnsi"/>
          <w:sz w:val="22"/>
          <w:szCs w:val="22"/>
          <w:lang w:val="es-MX"/>
        </w:rPr>
        <w:t xml:space="preserve"> 216</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 xml:space="preserve">millones de </w:t>
      </w:r>
      <w:proofErr w:type="spellStart"/>
      <w:r w:rsidR="000479FE" w:rsidRPr="000479FE">
        <w:rPr>
          <w:rStyle w:val="hps"/>
          <w:rFonts w:ascii="Verdana" w:hAnsi="Verdana" w:cstheme="majorHAnsi"/>
          <w:sz w:val="22"/>
          <w:szCs w:val="22"/>
          <w:lang w:val="es-MX"/>
        </w:rPr>
        <w:t>kWh</w:t>
      </w:r>
      <w:proofErr w:type="spellEnd"/>
      <w:r w:rsidR="000479FE" w:rsidRPr="000479FE">
        <w:rPr>
          <w:rStyle w:val="hps"/>
          <w:rFonts w:ascii="Verdana" w:hAnsi="Verdana" w:cstheme="majorHAnsi"/>
          <w:sz w:val="22"/>
          <w:szCs w:val="22"/>
          <w:lang w:val="es-MX"/>
        </w:rPr>
        <w:t xml:space="preserve"> 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año el consumo de electricidad.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partir de 2000</w:t>
      </w:r>
      <w:r w:rsidR="000479FE" w:rsidRPr="000479FE">
        <w:rPr>
          <w:rFonts w:ascii="Verdana" w:hAnsi="Verdana" w:cstheme="majorHAnsi"/>
          <w:sz w:val="22"/>
          <w:szCs w:val="22"/>
          <w:lang w:val="es-MX"/>
        </w:rPr>
        <w:t xml:space="preserve">, Cuba </w:t>
      </w:r>
      <w:r w:rsidR="000479FE" w:rsidRPr="000479FE">
        <w:rPr>
          <w:rStyle w:val="hps"/>
          <w:rFonts w:ascii="Verdana" w:hAnsi="Verdana" w:cstheme="majorHAnsi"/>
          <w:sz w:val="22"/>
          <w:szCs w:val="22"/>
          <w:lang w:val="es-MX"/>
        </w:rPr>
        <w:t>subvencionó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venta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LFC</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 el fin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reducir los precios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al detalle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finales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2005, como parte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del Programa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Revolución Energética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Cuba,</w:t>
      </w:r>
      <w:r w:rsidR="000479FE" w:rsidRPr="000479FE">
        <w:rPr>
          <w:rFonts w:ascii="Verdana" w:hAnsi="Verdana" w:cstheme="majorHAnsi"/>
          <w:sz w:val="22"/>
          <w:szCs w:val="22"/>
          <w:lang w:val="es-MX"/>
        </w:rPr>
        <w:t xml:space="preserve"> se inició </w:t>
      </w:r>
      <w:r w:rsidR="000479FE" w:rsidRPr="000479FE">
        <w:rPr>
          <w:rStyle w:val="hps"/>
          <w:rFonts w:ascii="Verdana" w:hAnsi="Verdana" w:cstheme="majorHAnsi"/>
          <w:sz w:val="22"/>
          <w:szCs w:val="22"/>
          <w:lang w:val="es-MX"/>
        </w:rPr>
        <w:t>un programa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reemplazo de lámparas</w:t>
      </w:r>
      <w:r w:rsidR="000479FE" w:rsidRPr="000479FE">
        <w:rPr>
          <w:rFonts w:ascii="Verdana" w:hAnsi="Verdana" w:cstheme="majorHAnsi"/>
          <w:sz w:val="22"/>
          <w:szCs w:val="22"/>
          <w:lang w:val="es-MX"/>
        </w:rPr>
        <w:t xml:space="preserve">, abordando clientes individuales </w:t>
      </w:r>
      <w:r w:rsidR="000479FE" w:rsidRPr="000479FE">
        <w:rPr>
          <w:rStyle w:val="hps"/>
          <w:rFonts w:ascii="Verdana" w:hAnsi="Verdana" w:cstheme="majorHAnsi"/>
          <w:sz w:val="22"/>
          <w:szCs w:val="22"/>
          <w:lang w:val="es-MX"/>
        </w:rPr>
        <w:t>(</w:t>
      </w:r>
      <w:r w:rsidR="000479FE" w:rsidRPr="000479FE">
        <w:rPr>
          <w:rFonts w:ascii="Verdana" w:hAnsi="Verdana" w:cstheme="majorHAnsi"/>
          <w:sz w:val="22"/>
          <w:szCs w:val="22"/>
          <w:lang w:val="es-MX"/>
        </w:rPr>
        <w:t xml:space="preserve">residenciales y no residenciales), sustituyendo </w:t>
      </w:r>
      <w:r w:rsidR="000479FE" w:rsidRPr="000479FE">
        <w:rPr>
          <w:rStyle w:val="hps"/>
          <w:rFonts w:ascii="Verdana" w:hAnsi="Verdana" w:cstheme="majorHAnsi"/>
          <w:sz w:val="22"/>
          <w:szCs w:val="22"/>
          <w:lang w:val="es-MX"/>
        </w:rPr>
        <w:t>cada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lámpara incandescente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por una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LFC</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potencia de iluminación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igual</w:t>
      </w:r>
      <w:r w:rsidR="000479FE" w:rsidRPr="000479FE">
        <w:rPr>
          <w:rFonts w:ascii="Verdana" w:hAnsi="Verdana" w:cstheme="majorHAnsi"/>
          <w:sz w:val="22"/>
          <w:szCs w:val="22"/>
          <w:lang w:val="es-MX"/>
        </w:rPr>
        <w:t xml:space="preserve">, ofreciendo el </w:t>
      </w:r>
      <w:r w:rsidR="000479FE" w:rsidRPr="000479FE">
        <w:rPr>
          <w:rStyle w:val="hps"/>
          <w:rFonts w:ascii="Verdana" w:hAnsi="Verdana" w:cstheme="majorHAnsi"/>
          <w:sz w:val="22"/>
          <w:szCs w:val="22"/>
          <w:lang w:val="es-MX"/>
        </w:rPr>
        <w:t>LFC</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forma gratuita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 cambio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lámpara incandescente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su recogida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posterior destrucción.</w:t>
      </w:r>
    </w:p>
    <w:p w:rsidR="00C61949"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7</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Con este programa</w:t>
      </w:r>
      <w:r w:rsidR="000479FE" w:rsidRPr="000479FE">
        <w:rPr>
          <w:rFonts w:ascii="Verdana" w:hAnsi="Verdana" w:cstheme="majorHAnsi"/>
          <w:sz w:val="22"/>
          <w:szCs w:val="22"/>
          <w:lang w:val="es-MX"/>
        </w:rPr>
        <w:t xml:space="preserve">, Cuba ha </w:t>
      </w:r>
      <w:r w:rsidR="000479FE" w:rsidRPr="000479FE">
        <w:rPr>
          <w:rStyle w:val="hps"/>
          <w:rFonts w:ascii="Verdana" w:hAnsi="Verdana" w:cstheme="majorHAnsi"/>
          <w:sz w:val="22"/>
          <w:szCs w:val="22"/>
          <w:lang w:val="es-MX"/>
        </w:rPr>
        <w:t>sustituido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unas 10 millones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lámparas incandescentes</w:t>
      </w:r>
      <w:r w:rsidR="000479FE" w:rsidRPr="000479FE">
        <w:rPr>
          <w:rFonts w:ascii="Verdana" w:hAnsi="Verdana" w:cstheme="majorHAnsi"/>
          <w:sz w:val="22"/>
          <w:szCs w:val="22"/>
          <w:lang w:val="es-MX"/>
        </w:rPr>
        <w:t xml:space="preserve">, lo cual reduce </w:t>
      </w:r>
      <w:r w:rsidR="000479FE" w:rsidRPr="000479FE">
        <w:rPr>
          <w:rStyle w:val="hps"/>
          <w:rFonts w:ascii="Verdana" w:hAnsi="Verdana" w:cstheme="majorHAnsi"/>
          <w:sz w:val="22"/>
          <w:szCs w:val="22"/>
          <w:lang w:val="es-MX"/>
        </w:rPr>
        <w:t>el consumo de electricidad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el país</w:t>
      </w:r>
      <w:r w:rsidR="000479FE" w:rsidRPr="000479FE">
        <w:rPr>
          <w:rFonts w:ascii="Verdana" w:hAnsi="Verdana" w:cstheme="majorHAnsi"/>
          <w:sz w:val="22"/>
          <w:szCs w:val="22"/>
          <w:lang w:val="es-MX"/>
        </w:rPr>
        <w:t xml:space="preserve"> de </w:t>
      </w:r>
      <w:r w:rsidR="000479FE" w:rsidRPr="000479FE">
        <w:rPr>
          <w:rStyle w:val="hps"/>
          <w:rFonts w:ascii="Verdana" w:hAnsi="Verdana" w:cstheme="majorHAnsi"/>
          <w:sz w:val="22"/>
          <w:szCs w:val="22"/>
          <w:lang w:val="es-MX"/>
        </w:rPr>
        <w:t>más de 720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 xml:space="preserve">millones de </w:t>
      </w:r>
      <w:proofErr w:type="spellStart"/>
      <w:r w:rsidR="000479FE" w:rsidRPr="000479FE">
        <w:rPr>
          <w:rStyle w:val="hps"/>
          <w:rFonts w:ascii="Verdana" w:hAnsi="Verdana" w:cstheme="majorHAnsi"/>
          <w:sz w:val="22"/>
          <w:szCs w:val="22"/>
          <w:lang w:val="es-MX"/>
        </w:rPr>
        <w:t>kWh</w:t>
      </w:r>
      <w:proofErr w:type="spellEnd"/>
      <w:r w:rsidR="000479FE" w:rsidRPr="000479FE">
        <w:rPr>
          <w:rFonts w:ascii="Verdana" w:hAnsi="Verdana" w:cstheme="majorHAnsi"/>
          <w:sz w:val="22"/>
          <w:szCs w:val="22"/>
          <w:lang w:val="es-MX"/>
        </w:rPr>
        <w:t xml:space="preserve">, y a su vez reduce </w:t>
      </w:r>
      <w:r w:rsidR="000479FE" w:rsidRPr="000479FE">
        <w:rPr>
          <w:rStyle w:val="hps"/>
          <w:rFonts w:ascii="Verdana" w:hAnsi="Verdana" w:cstheme="majorHAnsi"/>
          <w:sz w:val="22"/>
          <w:szCs w:val="22"/>
          <w:lang w:val="es-MX"/>
        </w:rPr>
        <w:t>sus emisiones de CO</w:t>
      </w:r>
      <w:r w:rsidR="000479FE" w:rsidRPr="000479FE">
        <w:rPr>
          <w:rStyle w:val="hps"/>
          <w:rFonts w:ascii="Verdana" w:hAnsi="Verdana"/>
          <w:sz w:val="22"/>
          <w:szCs w:val="22"/>
          <w:vertAlign w:val="subscript"/>
          <w:lang w:val="es-MX"/>
        </w:rPr>
        <w:t>2</w:t>
      </w:r>
      <w:r w:rsidR="000479FE" w:rsidRPr="000479FE">
        <w:rPr>
          <w:rFonts w:ascii="Verdana" w:hAnsi="Verdana" w:cstheme="majorHAnsi"/>
          <w:sz w:val="22"/>
          <w:szCs w:val="22"/>
          <w:lang w:val="es-MX"/>
        </w:rPr>
        <w:t xml:space="preserve"> en</w:t>
      </w:r>
      <w:r w:rsidR="000479FE" w:rsidRPr="000479FE">
        <w:rPr>
          <w:rStyle w:val="hps"/>
          <w:rFonts w:ascii="Verdana" w:hAnsi="Verdana" w:cstheme="majorHAnsi"/>
          <w:sz w:val="22"/>
          <w:szCs w:val="22"/>
          <w:lang w:val="es-MX"/>
        </w:rPr>
        <w:t xml:space="preserve"> más de 1.300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millones de toneladas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la demanda de electricidad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las horas punta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más de 250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MW.</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Además,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gobierno estableció un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programa de recogida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tubos fluorescentes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su tratamiento y</w:t>
      </w:r>
      <w:r w:rsidR="000479FE" w:rsidRPr="000479FE">
        <w:rPr>
          <w:rFonts w:ascii="Verdana" w:hAnsi="Verdana" w:cstheme="majorHAnsi"/>
          <w:sz w:val="22"/>
          <w:szCs w:val="22"/>
          <w:lang w:val="es-MX"/>
        </w:rPr>
        <w:t xml:space="preserve"> almacenamiento</w:t>
      </w:r>
      <w:r w:rsidR="000479FE" w:rsidRPr="000479FE">
        <w:rPr>
          <w:rStyle w:val="hps"/>
          <w:rFonts w:ascii="Verdana" w:hAnsi="Verdana" w:cstheme="majorHAnsi"/>
          <w:sz w:val="22"/>
          <w:szCs w:val="22"/>
          <w:lang w:val="es-MX"/>
        </w:rPr>
        <w:t xml:space="preserve"> en un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lugar seguro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evitar que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mercurio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 libere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el medio ambiente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país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también está estudiando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organización de un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sistema de recolección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LFC</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de las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variantes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propuestas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 reducir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precio de venta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LFC</w:t>
      </w:r>
      <w:r w:rsidR="000479FE" w:rsidRPr="000479FE">
        <w:rPr>
          <w:rFonts w:ascii="Verdana" w:hAnsi="Verdana" w:cstheme="majorHAnsi"/>
          <w:sz w:val="22"/>
          <w:szCs w:val="22"/>
          <w:lang w:val="es-MX"/>
        </w:rPr>
        <w:t xml:space="preserve">, si el cliente </w:t>
      </w:r>
      <w:r w:rsidR="000479FE" w:rsidRPr="000479FE">
        <w:rPr>
          <w:rStyle w:val="hps"/>
          <w:rFonts w:ascii="Verdana" w:hAnsi="Verdana" w:cstheme="majorHAnsi"/>
          <w:sz w:val="22"/>
          <w:szCs w:val="22"/>
          <w:lang w:val="es-MX"/>
        </w:rPr>
        <w:t>devuelve 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LFC</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gastado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roto.</w:t>
      </w:r>
    </w:p>
    <w:p w:rsidR="00251A56" w:rsidRPr="00C41DE4" w:rsidRDefault="000479FE" w:rsidP="00215F71">
      <w:pPr>
        <w:pStyle w:val="Ttulo2"/>
        <w:spacing w:before="120"/>
        <w:ind w:firstLine="720"/>
        <w:rPr>
          <w:rFonts w:ascii="Verdana" w:hAnsi="Verdana" w:cstheme="majorHAnsi"/>
          <w:b w:val="0"/>
          <w:sz w:val="22"/>
          <w:szCs w:val="22"/>
          <w:lang w:val="es-MX"/>
        </w:rPr>
      </w:pPr>
      <w:bookmarkStart w:id="10" w:name="_Toc311728426"/>
      <w:r w:rsidRPr="001234A2">
        <w:rPr>
          <w:rFonts w:ascii="Verdana" w:hAnsi="Verdana" w:cstheme="majorHAnsi"/>
          <w:color w:val="auto"/>
          <w:sz w:val="22"/>
          <w:szCs w:val="22"/>
          <w:lang w:val="es-MX"/>
        </w:rPr>
        <w:t>Eco-etiquetas, Brasil</w:t>
      </w:r>
      <w:r w:rsidRPr="000479FE">
        <w:rPr>
          <w:rStyle w:val="Refdenotaalpie"/>
          <w:rFonts w:ascii="Verdana" w:hAnsi="Verdana" w:cstheme="majorHAnsi"/>
          <w:b w:val="0"/>
          <w:sz w:val="22"/>
          <w:szCs w:val="22"/>
          <w:lang w:val="es-MX"/>
        </w:rPr>
        <w:footnoteReference w:id="11"/>
      </w:r>
      <w:bookmarkEnd w:id="10"/>
    </w:p>
    <w:p w:rsidR="00DA13EF"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8</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 xml:space="preserve">La Secretaría de Comercio Exterior del Ministerio de Fomento, Industria y Comercio Exterior (MDIC/SECEX) de Brasil y el PNUMA están trabajando en una iniciativa conjunta para la difusión del eco-etiquetas entre las empresas brasileñas. El proyecto ayuda a desarrollar las capacidades nacionales de los diferentes actores (incluido el sector privado, el MDIC y los institutos de certificación en Brasil) para promover la certificación de empresas con las eco-etiquetas reconocidas en el mercado nacional e internacional. En este contexto, un proyecto piloto ha apoyado la empresa brasileña "Internacional do Papel" a lograr la certificación de eco-etiquetado europea (UE </w:t>
      </w:r>
      <w:proofErr w:type="spellStart"/>
      <w:r w:rsidR="000479FE" w:rsidRPr="000479FE">
        <w:rPr>
          <w:rStyle w:val="hps"/>
          <w:rFonts w:ascii="Verdana" w:hAnsi="Verdana" w:cstheme="majorHAnsi"/>
          <w:sz w:val="22"/>
          <w:szCs w:val="22"/>
          <w:lang w:val="es-MX"/>
        </w:rPr>
        <w:t>Flower</w:t>
      </w:r>
      <w:proofErr w:type="spellEnd"/>
      <w:r w:rsidR="000479FE" w:rsidRPr="000479FE">
        <w:rPr>
          <w:rStyle w:val="hps"/>
          <w:rFonts w:ascii="Verdana" w:hAnsi="Verdana" w:cstheme="majorHAnsi"/>
          <w:sz w:val="22"/>
          <w:szCs w:val="22"/>
          <w:lang w:val="es-MX"/>
        </w:rPr>
        <w:t>).</w:t>
      </w:r>
    </w:p>
    <w:p w:rsidR="00415C38"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3</w:t>
      </w:r>
      <w:r w:rsidR="00BC3B40">
        <w:rPr>
          <w:rStyle w:val="hps"/>
          <w:rFonts w:ascii="Verdana" w:hAnsi="Verdana" w:cstheme="majorHAnsi"/>
          <w:b/>
          <w:sz w:val="22"/>
          <w:szCs w:val="22"/>
          <w:lang w:val="es-MX"/>
        </w:rPr>
        <w:t>9</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 xml:space="preserve">Tomando ventaja de esta experiencia positiva, SECEX está desarrollando un programa nacional llamado "Brasil eco-exportador", con el objetivo de generar condiciones favorables para aquellas empresas que quieren obtener la certificación, reduciendo los costos de certificación, a través de incentivos y subsidios del Gobierno. El objetivo del programa es aumentar la presencia de la certificación a través de eco-etiquetas entre las empresas en el mercado brasileño y mundial, para </w:t>
      </w:r>
      <w:r w:rsidR="000479FE" w:rsidRPr="000479FE">
        <w:rPr>
          <w:rStyle w:val="hps"/>
          <w:rFonts w:ascii="Verdana" w:hAnsi="Verdana" w:cstheme="majorHAnsi"/>
          <w:sz w:val="22"/>
          <w:szCs w:val="22"/>
          <w:lang w:val="es-MX"/>
        </w:rPr>
        <w:lastRenderedPageBreak/>
        <w:t>demonstrar el compromiso formal por parte de las empresas del país, en relación con la gestión ambiental y conservación de la biodiversidad. La misma iniciativa se está promoviendo entre los países del Cono Sur, en la perspectiva de desarrollo del eco-etiquetado regional, basándose en las experiencias desarrolladas en Brasil.</w:t>
      </w:r>
    </w:p>
    <w:p w:rsidR="00365CB8" w:rsidRPr="00C41DE4" w:rsidRDefault="000479FE" w:rsidP="00215F71">
      <w:pPr>
        <w:pStyle w:val="Ttulo2"/>
        <w:spacing w:before="120"/>
        <w:ind w:firstLine="720"/>
        <w:rPr>
          <w:rFonts w:ascii="Verdana" w:hAnsi="Verdana" w:cstheme="majorHAnsi"/>
          <w:b w:val="0"/>
          <w:sz w:val="22"/>
          <w:szCs w:val="22"/>
          <w:lang w:val="es-MX"/>
        </w:rPr>
      </w:pPr>
      <w:bookmarkStart w:id="11" w:name="_Toc311728427"/>
      <w:r w:rsidRPr="001234A2">
        <w:rPr>
          <w:rStyle w:val="hps"/>
          <w:rFonts w:ascii="Verdana" w:hAnsi="Verdana" w:cstheme="majorHAnsi"/>
          <w:color w:val="auto"/>
          <w:sz w:val="22"/>
          <w:szCs w:val="22"/>
          <w:lang w:val="es-MX"/>
        </w:rPr>
        <w:t>Producción de energía eólica en México</w:t>
      </w:r>
      <w:r w:rsidRPr="000479FE">
        <w:rPr>
          <w:rStyle w:val="Refdenotaalpie"/>
          <w:rFonts w:ascii="Verdana" w:hAnsi="Verdana" w:cstheme="majorHAnsi"/>
          <w:b w:val="0"/>
          <w:sz w:val="22"/>
          <w:szCs w:val="22"/>
          <w:lang w:val="es-MX"/>
        </w:rPr>
        <w:footnoteReference w:id="12"/>
      </w:r>
      <w:bookmarkEnd w:id="11"/>
    </w:p>
    <w:p w:rsidR="00DA13EF" w:rsidRPr="00C41DE4" w:rsidRDefault="00BC3B40" w:rsidP="00FC41B5">
      <w:pPr>
        <w:autoSpaceDE w:val="0"/>
        <w:autoSpaceDN w:val="0"/>
        <w:adjustRightInd w:val="0"/>
        <w:spacing w:before="120"/>
        <w:jc w:val="both"/>
        <w:rPr>
          <w:rFonts w:ascii="Verdana" w:hAnsi="Verdana" w:cstheme="majorHAnsi"/>
          <w:sz w:val="22"/>
          <w:szCs w:val="22"/>
          <w:lang w:val="es-MX"/>
        </w:rPr>
      </w:pPr>
      <w:r>
        <w:rPr>
          <w:rStyle w:val="hps"/>
          <w:rFonts w:ascii="Verdana" w:hAnsi="Verdana" w:cstheme="majorHAnsi"/>
          <w:b/>
          <w:sz w:val="22"/>
          <w:szCs w:val="22"/>
          <w:lang w:val="es-MX"/>
        </w:rPr>
        <w:t>40</w:t>
      </w:r>
      <w:r w:rsidR="00632659"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En 2008,</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Congreso mexicano aprobó</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proyecto de ley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Reforma Energética</w:t>
      </w:r>
      <w:r w:rsidR="000479FE" w:rsidRPr="000479FE">
        <w:rPr>
          <w:rFonts w:ascii="Verdana" w:hAnsi="Verdana" w:cstheme="majorHAnsi"/>
          <w:sz w:val="22"/>
          <w:szCs w:val="22"/>
          <w:lang w:val="es-MX"/>
        </w:rPr>
        <w:t xml:space="preserve">, que también incluyó </w:t>
      </w:r>
      <w:r w:rsidR="000479FE" w:rsidRPr="000479FE">
        <w:rPr>
          <w:rStyle w:val="hps"/>
          <w:rFonts w:ascii="Verdana" w:hAnsi="Verdana" w:cstheme="majorHAnsi"/>
          <w:sz w:val="22"/>
          <w:szCs w:val="22"/>
          <w:lang w:val="es-MX"/>
        </w:rPr>
        <w:t>una nueva Ley</w:t>
      </w:r>
      <w:r w:rsidR="000479FE" w:rsidRPr="000479FE">
        <w:rPr>
          <w:rStyle w:val="hps"/>
          <w:rFonts w:ascii="Verdana" w:hAnsi="Verdana"/>
          <w:szCs w:val="22"/>
        </w:rPr>
        <w:t xml:space="preserve"> </w:t>
      </w:r>
      <w:r w:rsidR="000479FE" w:rsidRPr="000479FE">
        <w:rPr>
          <w:rStyle w:val="hps"/>
          <w:rFonts w:ascii="Verdana" w:hAnsi="Verdana" w:cstheme="majorHAnsi"/>
          <w:sz w:val="22"/>
          <w:szCs w:val="22"/>
          <w:lang w:val="es-MX"/>
        </w:rPr>
        <w:t>para el Aprovechamiento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Energías Renovables y el Financiamiento de la Transición Energética (</w:t>
      </w:r>
      <w:r w:rsidR="000479FE" w:rsidRPr="000479FE">
        <w:rPr>
          <w:rFonts w:ascii="Verdana" w:hAnsi="Verdana" w:cstheme="majorHAnsi"/>
          <w:sz w:val="22"/>
          <w:szCs w:val="22"/>
          <w:lang w:val="es-MX"/>
        </w:rPr>
        <w:t xml:space="preserve">LAERFTE), </w:t>
      </w:r>
      <w:r w:rsidR="000479FE" w:rsidRPr="000479FE">
        <w:rPr>
          <w:rStyle w:val="hps"/>
          <w:rFonts w:ascii="Verdana" w:hAnsi="Verdana" w:cstheme="majorHAnsi"/>
          <w:sz w:val="22"/>
          <w:szCs w:val="22"/>
          <w:lang w:val="es-MX"/>
        </w:rPr>
        <w:t>con el objetivo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reducir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dependencia de México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los combustibles fósiles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mediante la promoción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tecnologías de energía renovable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nueva ley reconoce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la energía renovable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necesita un importante apoyo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 incentivos financieros 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alcanzar su potencial</w:t>
      </w:r>
      <w:r w:rsidR="000479FE" w:rsidRPr="000479FE">
        <w:rPr>
          <w:rFonts w:ascii="Verdana" w:hAnsi="Verdana" w:cstheme="majorHAnsi"/>
          <w:sz w:val="22"/>
          <w:szCs w:val="22"/>
          <w:lang w:val="es-MX"/>
        </w:rPr>
        <w:t>. Con este fin, se creó u</w:t>
      </w:r>
      <w:r w:rsidR="000479FE" w:rsidRPr="000479FE">
        <w:rPr>
          <w:rStyle w:val="hps"/>
          <w:rFonts w:ascii="Verdana" w:hAnsi="Verdana" w:cstheme="majorHAnsi"/>
          <w:sz w:val="22"/>
          <w:szCs w:val="22"/>
          <w:lang w:val="es-MX"/>
        </w:rPr>
        <w:t>n Fondo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Energías Renovables para promover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uso de fuentes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renovables y eficiencia energética</w:t>
      </w:r>
      <w:r w:rsidR="000479FE" w:rsidRPr="000479FE">
        <w:rPr>
          <w:rFonts w:ascii="Verdana" w:hAnsi="Verdana" w:cstheme="majorHAnsi"/>
          <w:sz w:val="22"/>
          <w:szCs w:val="22"/>
          <w:lang w:val="es-MX"/>
        </w:rPr>
        <w:t xml:space="preserve">, a través del cual se pueden obtener garantías </w:t>
      </w:r>
      <w:r w:rsidR="000479FE" w:rsidRPr="000479FE">
        <w:rPr>
          <w:rStyle w:val="hps"/>
          <w:rFonts w:ascii="Verdana" w:hAnsi="Verdana" w:cstheme="majorHAnsi"/>
          <w:sz w:val="22"/>
          <w:szCs w:val="22"/>
          <w:lang w:val="es-MX"/>
        </w:rPr>
        <w:t>de financiación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apoyo directo.</w:t>
      </w:r>
      <w:r w:rsidR="000479FE" w:rsidRPr="000479FE">
        <w:rPr>
          <w:rFonts w:ascii="Verdana" w:hAnsi="Verdana" w:cstheme="majorHAnsi"/>
          <w:sz w:val="22"/>
          <w:szCs w:val="22"/>
          <w:lang w:val="es-MX"/>
        </w:rPr>
        <w:t xml:space="preserve"> Se han asignado a</w:t>
      </w:r>
      <w:r w:rsidR="000479FE" w:rsidRPr="000479FE">
        <w:rPr>
          <w:rStyle w:val="hps"/>
          <w:rFonts w:ascii="Verdana" w:hAnsi="Verdana" w:cstheme="majorHAnsi"/>
          <w:sz w:val="22"/>
          <w:szCs w:val="22"/>
          <w:lang w:val="es-MX"/>
        </w:rPr>
        <w:t>lrededor de $ 220</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millones al año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desde 2009 hasta 2011</w:t>
      </w:r>
      <w:r w:rsidR="000479FE" w:rsidRPr="000479FE">
        <w:rPr>
          <w:rFonts w:ascii="Verdana" w:hAnsi="Verdana" w:cstheme="majorHAnsi"/>
          <w:sz w:val="22"/>
          <w:szCs w:val="22"/>
          <w:lang w:val="es-MX"/>
        </w:rPr>
        <w:t>.</w:t>
      </w:r>
    </w:p>
    <w:p w:rsidR="00365CB8" w:rsidRPr="00C41DE4" w:rsidRDefault="00632659" w:rsidP="00FC41B5">
      <w:pPr>
        <w:autoSpaceDE w:val="0"/>
        <w:autoSpaceDN w:val="0"/>
        <w:adjustRightInd w:val="0"/>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4</w:t>
      </w:r>
      <w:r w:rsidR="00BC3B40">
        <w:rPr>
          <w:rStyle w:val="hps"/>
          <w:rFonts w:ascii="Verdana" w:hAnsi="Verdana" w:cstheme="majorHAnsi"/>
          <w:b/>
          <w:sz w:val="22"/>
          <w:szCs w:val="22"/>
          <w:lang w:val="es-MX"/>
        </w:rPr>
        <w:t>1</w:t>
      </w:r>
      <w:r w:rsidRPr="00E80E44">
        <w:rPr>
          <w:rStyle w:val="hps"/>
          <w:rFonts w:ascii="Verdana" w:hAnsi="Verdana" w:cstheme="majorHAnsi"/>
          <w:b/>
          <w:sz w:val="22"/>
          <w:szCs w:val="22"/>
          <w:lang w:val="es-MX"/>
        </w:rPr>
        <w:t xml:space="preserve">. </w:t>
      </w:r>
      <w:r w:rsidR="000479FE" w:rsidRPr="000479FE">
        <w:rPr>
          <w:rStyle w:val="hps"/>
          <w:rFonts w:ascii="Verdana" w:hAnsi="Verdana" w:cstheme="majorHAnsi"/>
          <w:sz w:val="22"/>
          <w:szCs w:val="22"/>
          <w:lang w:val="es-MX"/>
        </w:rPr>
        <w:t>Hasta ahora</w:t>
      </w:r>
      <w:r w:rsidR="000479FE" w:rsidRPr="000479FE">
        <w:rPr>
          <w:rFonts w:ascii="Verdana" w:hAnsi="Verdana" w:cstheme="majorHAnsi"/>
          <w:sz w:val="22"/>
          <w:szCs w:val="22"/>
          <w:lang w:val="es-MX"/>
        </w:rPr>
        <w:t xml:space="preserve">, se encuentran proyectos exitosos de promoción de la energía </w:t>
      </w:r>
      <w:r w:rsidR="000479FE" w:rsidRPr="000479FE">
        <w:rPr>
          <w:rStyle w:val="hps"/>
          <w:rFonts w:ascii="Verdana" w:hAnsi="Verdana" w:cstheme="majorHAnsi"/>
          <w:sz w:val="22"/>
          <w:szCs w:val="22"/>
          <w:lang w:val="es-MX"/>
        </w:rPr>
        <w:t>eólica en el Estado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Oaxaca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esto se debe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condiciones atmosféricas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presentes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esta parte del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país.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Sin embargo, 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importante tener en cuenta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el aspecto de auto-sostenibilidad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 un factor limitante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la generación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energía eólica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fuera del territorio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Oaxaca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ya que las empresas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que producen energía deben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tener en cuenta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cantidad de viento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precio de venta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energía,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costo de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transmisión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tecnología disponible 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su generación.</w:t>
      </w:r>
    </w:p>
    <w:p w:rsidR="00DA13EF" w:rsidRPr="00C41DE4" w:rsidRDefault="00DA13EF" w:rsidP="00215F71">
      <w:pPr>
        <w:autoSpaceDE w:val="0"/>
        <w:autoSpaceDN w:val="0"/>
        <w:adjustRightInd w:val="0"/>
        <w:jc w:val="both"/>
        <w:rPr>
          <w:rStyle w:val="hps"/>
          <w:rFonts w:ascii="Verdana" w:hAnsi="Verdana" w:cstheme="majorHAnsi"/>
          <w:sz w:val="22"/>
          <w:szCs w:val="22"/>
          <w:lang w:val="es-MX"/>
        </w:rPr>
      </w:pPr>
    </w:p>
    <w:p w:rsidR="00D207C3" w:rsidRPr="001234A2" w:rsidRDefault="000479FE" w:rsidP="00215F71">
      <w:pPr>
        <w:pStyle w:val="Ttulo2"/>
        <w:spacing w:before="120"/>
        <w:ind w:firstLine="720"/>
        <w:rPr>
          <w:rFonts w:ascii="Verdana" w:hAnsi="Verdana" w:cstheme="majorHAnsi"/>
          <w:color w:val="auto"/>
          <w:sz w:val="22"/>
          <w:szCs w:val="22"/>
          <w:lang w:val="es-MX"/>
        </w:rPr>
      </w:pPr>
      <w:bookmarkStart w:id="12" w:name="_Toc311728428"/>
      <w:r w:rsidRPr="001234A2">
        <w:rPr>
          <w:rFonts w:ascii="Verdana" w:hAnsi="Verdana" w:cstheme="majorHAnsi"/>
          <w:color w:val="auto"/>
          <w:sz w:val="22"/>
          <w:szCs w:val="22"/>
          <w:lang w:val="es-MX"/>
        </w:rPr>
        <w:t>Construcción</w:t>
      </w:r>
      <w:r w:rsidRPr="001234A2">
        <w:rPr>
          <w:rFonts w:ascii="Verdana" w:hAnsi="Verdana"/>
          <w:color w:val="auto"/>
          <w:sz w:val="22"/>
          <w:szCs w:val="22"/>
          <w:lang w:val="es-MX"/>
        </w:rPr>
        <w:t xml:space="preserve"> de una economía verde</w:t>
      </w:r>
      <w:r w:rsidRPr="001234A2">
        <w:rPr>
          <w:rFonts w:ascii="Verdana" w:hAnsi="Verdana"/>
          <w:color w:val="auto"/>
          <w:sz w:val="22"/>
          <w:szCs w:val="22"/>
        </w:rPr>
        <w:t xml:space="preserve"> </w:t>
      </w:r>
      <w:r w:rsidRPr="001234A2">
        <w:rPr>
          <w:rFonts w:ascii="Verdana" w:hAnsi="Verdana" w:cstheme="majorHAnsi"/>
          <w:color w:val="auto"/>
          <w:sz w:val="22"/>
          <w:szCs w:val="22"/>
          <w:lang w:val="es-MX"/>
        </w:rPr>
        <w:t>en Granada</w:t>
      </w:r>
      <w:bookmarkEnd w:id="12"/>
    </w:p>
    <w:p w:rsidR="00ED6DCB" w:rsidRPr="00C41DE4" w:rsidRDefault="00632659" w:rsidP="00FC41B5">
      <w:pPr>
        <w:widowControl w:val="0"/>
        <w:autoSpaceDE w:val="0"/>
        <w:autoSpaceDN w:val="0"/>
        <w:adjustRightInd w:val="0"/>
        <w:spacing w:before="120"/>
        <w:jc w:val="both"/>
        <w:rPr>
          <w:rStyle w:val="hps"/>
          <w:rFonts w:ascii="Verdana" w:hAnsi="Verdana" w:cstheme="majorHAnsi"/>
          <w:sz w:val="22"/>
          <w:szCs w:val="22"/>
          <w:lang w:val="es-MX"/>
        </w:rPr>
      </w:pPr>
      <w:r w:rsidRPr="00E80E44">
        <w:rPr>
          <w:rFonts w:ascii="Verdana" w:hAnsi="Verdana" w:cstheme="majorHAnsi"/>
          <w:b/>
          <w:sz w:val="22"/>
          <w:szCs w:val="22"/>
          <w:lang w:val="es-MX"/>
        </w:rPr>
        <w:t>4</w:t>
      </w:r>
      <w:r w:rsidR="00BC3B40">
        <w:rPr>
          <w:rFonts w:ascii="Verdana" w:hAnsi="Verdana" w:cstheme="majorHAnsi"/>
          <w:b/>
          <w:sz w:val="22"/>
          <w:szCs w:val="22"/>
          <w:lang w:val="es-MX"/>
        </w:rPr>
        <w:t>2</w:t>
      </w:r>
      <w:r w:rsidRPr="00E80E44">
        <w:rPr>
          <w:rFonts w:ascii="Verdana" w:hAnsi="Verdana" w:cstheme="majorHAnsi"/>
          <w:b/>
          <w:sz w:val="22"/>
          <w:szCs w:val="22"/>
          <w:lang w:val="es-MX"/>
        </w:rPr>
        <w:t xml:space="preserve">. </w:t>
      </w:r>
      <w:r w:rsidR="000479FE" w:rsidRPr="000479FE">
        <w:rPr>
          <w:rFonts w:ascii="Verdana" w:hAnsi="Verdana" w:cstheme="majorHAnsi"/>
          <w:sz w:val="22"/>
          <w:szCs w:val="22"/>
          <w:lang w:val="es-MX"/>
        </w:rPr>
        <w:t xml:space="preserve">La </w:t>
      </w:r>
      <w:r w:rsidR="000479FE" w:rsidRPr="000479FE">
        <w:rPr>
          <w:rStyle w:val="hps"/>
          <w:rFonts w:ascii="Verdana" w:hAnsi="Verdana" w:cstheme="majorHAnsi"/>
          <w:sz w:val="22"/>
          <w:szCs w:val="22"/>
          <w:lang w:val="es-MX"/>
        </w:rPr>
        <w:t>economía verde</w:t>
      </w:r>
      <w:r w:rsidR="000479FE" w:rsidRPr="000479FE">
        <w:rPr>
          <w:rFonts w:ascii="Verdana" w:hAnsi="Verdana" w:cstheme="majorHAnsi"/>
          <w:sz w:val="22"/>
          <w:szCs w:val="22"/>
          <w:lang w:val="es-MX"/>
        </w:rPr>
        <w:t xml:space="preserve"> ofrece</w:t>
      </w:r>
      <w:r w:rsidR="000479FE" w:rsidRPr="000479FE">
        <w:rPr>
          <w:rStyle w:val="hps"/>
          <w:rFonts w:ascii="Verdana" w:hAnsi="Verdana" w:cstheme="majorHAnsi"/>
          <w:sz w:val="22"/>
          <w:szCs w:val="22"/>
          <w:lang w:val="es-MX"/>
        </w:rPr>
        <w:t xml:space="preserve"> una oportunidad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promover el desarrollo integral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incorporando sus dimensiones económicas,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sociales y ambientales.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Con este fin</w:t>
      </w:r>
      <w:r w:rsidR="000479FE" w:rsidRPr="000479FE">
        <w:rPr>
          <w:rFonts w:ascii="Verdana" w:hAnsi="Verdana" w:cstheme="majorHAnsi"/>
          <w:sz w:val="22"/>
          <w:szCs w:val="22"/>
          <w:lang w:val="es-MX"/>
        </w:rPr>
        <w:t xml:space="preserve">, dos </w:t>
      </w:r>
      <w:r w:rsidR="000479FE" w:rsidRPr="000479FE">
        <w:rPr>
          <w:rStyle w:val="hps"/>
          <w:rFonts w:ascii="Verdana" w:hAnsi="Verdana" w:cstheme="majorHAnsi"/>
          <w:sz w:val="22"/>
          <w:szCs w:val="22"/>
          <w:lang w:val="es-MX"/>
        </w:rPr>
        <w:t>proyectos integrados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se citan como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ejemplos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w:t>
      </w:r>
      <w:r w:rsidR="000479FE" w:rsidRPr="000479FE">
        <w:rPr>
          <w:rFonts w:ascii="Verdana" w:hAnsi="Verdana" w:cstheme="majorHAnsi"/>
          <w:sz w:val="22"/>
          <w:szCs w:val="22"/>
          <w:lang w:val="es-MX"/>
        </w:rPr>
        <w:t xml:space="preserve">La construcción de una </w:t>
      </w:r>
      <w:r w:rsidR="000479FE" w:rsidRPr="000479FE">
        <w:rPr>
          <w:rStyle w:val="hps"/>
          <w:rFonts w:ascii="Verdana" w:hAnsi="Verdana" w:cstheme="majorHAnsi"/>
          <w:sz w:val="22"/>
          <w:szCs w:val="22"/>
          <w:lang w:val="es-MX"/>
        </w:rPr>
        <w:t>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inducir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erradicación de la pobreza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desarrollo sostenible:</w:t>
      </w:r>
      <w:r w:rsidR="000479FE" w:rsidRPr="000479FE">
        <w:rPr>
          <w:rFonts w:ascii="Verdana" w:hAnsi="Verdana" w:cstheme="majorHAnsi"/>
          <w:sz w:val="22"/>
          <w:szCs w:val="22"/>
          <w:lang w:val="es-MX"/>
        </w:rPr>
        <w:t xml:space="preserve"> un micro-proyecto de dem</w:t>
      </w:r>
      <w:r w:rsidR="000479FE" w:rsidRPr="000479FE">
        <w:rPr>
          <w:rStyle w:val="hps"/>
          <w:rFonts w:ascii="Verdana" w:hAnsi="Verdana" w:cstheme="majorHAnsi"/>
          <w:sz w:val="22"/>
          <w:szCs w:val="22"/>
          <w:lang w:val="es-MX"/>
        </w:rPr>
        <w:t>ostración</w:t>
      </w:r>
      <w:r w:rsidR="000479FE" w:rsidRPr="000479FE">
        <w:rPr>
          <w:rFonts w:ascii="Verdana" w:hAnsi="Verdana" w:cstheme="majorHAnsi"/>
          <w:sz w:val="22"/>
          <w:szCs w:val="22"/>
          <w:lang w:val="es-MX"/>
        </w:rPr>
        <w:t xml:space="preserve"> en </w:t>
      </w:r>
      <w:proofErr w:type="spellStart"/>
      <w:r w:rsidR="000479FE" w:rsidRPr="000479FE">
        <w:rPr>
          <w:rStyle w:val="hps"/>
          <w:rFonts w:ascii="Verdana" w:hAnsi="Verdana" w:cstheme="majorHAnsi"/>
          <w:sz w:val="22"/>
          <w:szCs w:val="22"/>
          <w:lang w:val="es-MX"/>
        </w:rPr>
        <w:t>Carriacou</w:t>
      </w:r>
      <w:proofErr w:type="spellEnd"/>
      <w:r w:rsidR="000479FE" w:rsidRPr="000479FE">
        <w:rPr>
          <w:rFonts w:ascii="Verdana" w:hAnsi="Verdana" w:cstheme="majorHAnsi"/>
          <w:sz w:val="22"/>
          <w:szCs w:val="22"/>
          <w:lang w:val="es-MX"/>
        </w:rPr>
        <w:t>, Granada</w:t>
      </w:r>
      <w:r w:rsidR="000479FE" w:rsidRPr="000479FE">
        <w:rPr>
          <w:rStyle w:val="hps"/>
          <w:rFonts w:ascii="Verdana" w:hAnsi="Verdana" w:cstheme="majorHAnsi"/>
          <w:sz w:val="22"/>
          <w:szCs w:val="22"/>
          <w:lang w:val="es-MX"/>
        </w:rPr>
        <w:t>"</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objetivo principal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este proyecto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es diseñar</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estrategia integral para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transformación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economía tradicional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pequeña comunidad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 la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isla caribeña de</w:t>
      </w:r>
      <w:r w:rsidR="000479FE" w:rsidRPr="000479FE">
        <w:rPr>
          <w:rFonts w:ascii="Verdana" w:hAnsi="Verdana" w:cstheme="majorHAnsi"/>
          <w:sz w:val="22"/>
          <w:szCs w:val="22"/>
          <w:lang w:val="es-MX"/>
        </w:rPr>
        <w:t xml:space="preserve"> </w:t>
      </w:r>
      <w:proofErr w:type="spellStart"/>
      <w:r w:rsidR="000479FE" w:rsidRPr="000479FE">
        <w:rPr>
          <w:rStyle w:val="hps"/>
          <w:rFonts w:ascii="Verdana" w:hAnsi="Verdana" w:cstheme="majorHAnsi"/>
          <w:sz w:val="22"/>
          <w:szCs w:val="22"/>
          <w:lang w:val="es-MX"/>
        </w:rPr>
        <w:t>Carriacou</w:t>
      </w:r>
      <w:proofErr w:type="spellEnd"/>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actividad</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dará lugar 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formulación general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una "hoja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ruta</w:t>
      </w:r>
      <w:r w:rsidR="000479FE" w:rsidRPr="000479FE">
        <w:rPr>
          <w:rFonts w:ascii="Verdana" w:hAnsi="Verdana" w:cstheme="majorHAnsi"/>
          <w:sz w:val="22"/>
          <w:szCs w:val="22"/>
          <w:lang w:val="es-MX"/>
        </w:rPr>
        <w:t xml:space="preserve"> de </w:t>
      </w:r>
      <w:r w:rsidR="000479FE" w:rsidRPr="000479FE">
        <w:rPr>
          <w:rStyle w:val="hps"/>
          <w:rFonts w:ascii="Verdana" w:hAnsi="Verdana" w:cstheme="majorHAnsi"/>
          <w:sz w:val="22"/>
          <w:szCs w:val="22"/>
          <w:lang w:val="es-MX"/>
        </w:rPr>
        <w:t>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la transición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hacia el desarrollo sostenible</w:t>
      </w:r>
      <w:r w:rsidR="000479FE" w:rsidRPr="000479FE">
        <w:rPr>
          <w:rFonts w:ascii="Verdana" w:hAnsi="Verdana" w:cstheme="majorHAnsi"/>
          <w:sz w:val="22"/>
          <w:szCs w:val="22"/>
          <w:lang w:val="es-MX"/>
        </w:rPr>
        <w:t xml:space="preserve">, que incluirá </w:t>
      </w:r>
      <w:r w:rsidR="000479FE" w:rsidRPr="000479FE">
        <w:rPr>
          <w:rStyle w:val="hps"/>
          <w:rFonts w:ascii="Verdana" w:hAnsi="Verdana" w:cstheme="majorHAnsi"/>
          <w:sz w:val="22"/>
          <w:szCs w:val="22"/>
          <w:lang w:val="es-MX"/>
        </w:rPr>
        <w:t>cuatro componentes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principales:</w:t>
      </w:r>
    </w:p>
    <w:p w:rsidR="00ED6DCB" w:rsidRPr="00C41DE4" w:rsidRDefault="000479FE" w:rsidP="00FC41B5">
      <w:pPr>
        <w:pStyle w:val="Prrafodelista"/>
        <w:widowControl w:val="0"/>
        <w:numPr>
          <w:ilvl w:val="0"/>
          <w:numId w:val="24"/>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Un sistema de agua-energía-integral de los residuos;</w:t>
      </w:r>
    </w:p>
    <w:p w:rsidR="00ED6DCB" w:rsidRPr="00C41DE4" w:rsidRDefault="000479FE" w:rsidP="00FC41B5">
      <w:pPr>
        <w:pStyle w:val="Prrafodelista"/>
        <w:widowControl w:val="0"/>
        <w:numPr>
          <w:ilvl w:val="0"/>
          <w:numId w:val="24"/>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Un centro educativo de excelencia diseñado específicamente para el desarrollo de capacidades en tecnologías bajas en carbono y la gestión de los recursos naturales;</w:t>
      </w:r>
    </w:p>
    <w:p w:rsidR="00ED6DCB" w:rsidRPr="00C41DE4" w:rsidRDefault="000479FE" w:rsidP="00FC41B5">
      <w:pPr>
        <w:pStyle w:val="Prrafodelista"/>
        <w:widowControl w:val="0"/>
        <w:numPr>
          <w:ilvl w:val="0"/>
          <w:numId w:val="24"/>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El desarrollo de una infraestructura turística respetuosa del medio ambiente; y</w:t>
      </w:r>
    </w:p>
    <w:p w:rsidR="00ED6DCB" w:rsidRPr="00C41DE4" w:rsidRDefault="000479FE" w:rsidP="00080ACB">
      <w:pPr>
        <w:pStyle w:val="Prrafodelista"/>
        <w:widowControl w:val="0"/>
        <w:numPr>
          <w:ilvl w:val="0"/>
          <w:numId w:val="24"/>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Un sistema de transporte comunitario bajo en emisiones de carbono.</w:t>
      </w:r>
    </w:p>
    <w:p w:rsidR="00ED6DCB"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lastRenderedPageBreak/>
        <w:t>4</w:t>
      </w:r>
      <w:r w:rsidR="00BC3B40">
        <w:rPr>
          <w:rFonts w:ascii="Verdana" w:hAnsi="Verdana" w:cstheme="majorHAnsi"/>
          <w:b/>
          <w:sz w:val="22"/>
          <w:szCs w:val="22"/>
          <w:lang w:val="es-MX"/>
        </w:rPr>
        <w:t>3</w:t>
      </w:r>
      <w:r w:rsidR="00E80E44">
        <w:rPr>
          <w:rFonts w:ascii="Verdana" w:hAnsi="Verdana" w:cstheme="majorHAnsi"/>
          <w:b/>
          <w:sz w:val="22"/>
          <w:szCs w:val="22"/>
          <w:lang w:val="es-MX"/>
        </w:rPr>
        <w:t>.</w:t>
      </w:r>
      <w:r w:rsidRPr="00E80E44">
        <w:rPr>
          <w:rFonts w:ascii="Verdana" w:hAnsi="Verdana" w:cstheme="majorHAnsi"/>
          <w:b/>
          <w:sz w:val="22"/>
          <w:szCs w:val="22"/>
          <w:lang w:val="es-MX"/>
        </w:rPr>
        <w:t xml:space="preserve"> </w:t>
      </w:r>
      <w:r w:rsidR="000479FE" w:rsidRPr="000479FE">
        <w:rPr>
          <w:rFonts w:ascii="Verdana" w:hAnsi="Verdana" w:cstheme="majorHAnsi"/>
          <w:sz w:val="22"/>
          <w:szCs w:val="22"/>
          <w:lang w:val="es-MX"/>
        </w:rPr>
        <w:t xml:space="preserve">Y </w:t>
      </w:r>
      <w:r w:rsidR="00080ACB">
        <w:rPr>
          <w:rFonts w:ascii="Verdana" w:hAnsi="Verdana" w:cstheme="majorHAnsi"/>
          <w:sz w:val="22"/>
          <w:szCs w:val="22"/>
          <w:lang w:val="es-MX"/>
        </w:rPr>
        <w:t xml:space="preserve"> el proyecto para </w:t>
      </w:r>
      <w:r w:rsidR="000479FE" w:rsidRPr="000479FE">
        <w:rPr>
          <w:rFonts w:ascii="Verdana" w:hAnsi="Verdana" w:cstheme="majorHAnsi"/>
          <w:sz w:val="22"/>
          <w:szCs w:val="22"/>
          <w:lang w:val="es-MX"/>
        </w:rPr>
        <w:t>"</w:t>
      </w:r>
      <w:r w:rsidR="00080ACB">
        <w:rPr>
          <w:rFonts w:ascii="Verdana" w:hAnsi="Verdana" w:cstheme="majorHAnsi"/>
          <w:sz w:val="22"/>
          <w:szCs w:val="22"/>
          <w:lang w:val="es-MX"/>
        </w:rPr>
        <w:t>l</w:t>
      </w:r>
      <w:r w:rsidR="000479FE" w:rsidRPr="000479FE">
        <w:rPr>
          <w:rFonts w:ascii="Verdana" w:hAnsi="Verdana" w:cstheme="majorHAnsi"/>
          <w:sz w:val="22"/>
          <w:szCs w:val="22"/>
          <w:lang w:val="es-MX"/>
        </w:rPr>
        <w:t>a integración del cambio climático en las estrategias y los planes nacionales de desarrollo sostenible en América Latina y el Caribe". Este proyecto se enfoca en:</w:t>
      </w:r>
    </w:p>
    <w:p w:rsidR="00ED6DCB" w:rsidRPr="00C41DE4" w:rsidRDefault="000479FE" w:rsidP="00FC41B5">
      <w:pPr>
        <w:pStyle w:val="Prrafodelista"/>
        <w:widowControl w:val="0"/>
        <w:numPr>
          <w:ilvl w:val="0"/>
          <w:numId w:val="23"/>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gestión de recursos hídricos en el norte de Granada;</w:t>
      </w:r>
    </w:p>
    <w:p w:rsidR="00ED6DCB" w:rsidRPr="00C41DE4" w:rsidRDefault="000479FE" w:rsidP="00FC41B5">
      <w:pPr>
        <w:pStyle w:val="Prrafodelista"/>
        <w:widowControl w:val="0"/>
        <w:numPr>
          <w:ilvl w:val="0"/>
          <w:numId w:val="23"/>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 restauración de ecosistemas costeros basada en la comunidad;</w:t>
      </w:r>
    </w:p>
    <w:p w:rsidR="00ED6DCB" w:rsidRPr="00C41DE4" w:rsidRDefault="000479FE" w:rsidP="00FC41B5">
      <w:pPr>
        <w:pStyle w:val="Prrafodelista"/>
        <w:widowControl w:val="0"/>
        <w:numPr>
          <w:ilvl w:val="0"/>
          <w:numId w:val="23"/>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Las energías renovables para fines médicos y centros comunitarios inmediatamente después de los desastres naturales;</w:t>
      </w:r>
    </w:p>
    <w:p w:rsidR="00DA13EF" w:rsidRDefault="000479FE" w:rsidP="00FC41B5">
      <w:pPr>
        <w:pStyle w:val="Prrafodelista"/>
        <w:widowControl w:val="0"/>
        <w:numPr>
          <w:ilvl w:val="0"/>
          <w:numId w:val="23"/>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Sistemas de alerta temprana de inundaciones y sequías.</w:t>
      </w:r>
    </w:p>
    <w:p w:rsidR="00215F71" w:rsidRPr="00C41DE4" w:rsidRDefault="00215F71" w:rsidP="00215F71">
      <w:pPr>
        <w:pStyle w:val="Prrafodelista"/>
        <w:widowControl w:val="0"/>
        <w:autoSpaceDE w:val="0"/>
        <w:autoSpaceDN w:val="0"/>
        <w:adjustRightInd w:val="0"/>
        <w:contextualSpacing w:val="0"/>
        <w:jc w:val="both"/>
        <w:rPr>
          <w:rFonts w:ascii="Verdana" w:hAnsi="Verdana" w:cstheme="majorHAnsi"/>
          <w:sz w:val="22"/>
          <w:szCs w:val="22"/>
          <w:lang w:val="es-MX"/>
        </w:rPr>
      </w:pPr>
    </w:p>
    <w:p w:rsidR="00D551B5" w:rsidRPr="00C41DE4" w:rsidRDefault="000479FE" w:rsidP="00FC41B5">
      <w:pPr>
        <w:pStyle w:val="Prrafodelista"/>
        <w:widowControl w:val="0"/>
        <w:numPr>
          <w:ilvl w:val="0"/>
          <w:numId w:val="1"/>
        </w:numPr>
        <w:autoSpaceDE w:val="0"/>
        <w:autoSpaceDN w:val="0"/>
        <w:adjustRightInd w:val="0"/>
        <w:spacing w:before="120"/>
        <w:ind w:left="0"/>
        <w:contextualSpacing w:val="0"/>
        <w:jc w:val="both"/>
        <w:outlineLvl w:val="0"/>
        <w:rPr>
          <w:rFonts w:ascii="Verdana" w:hAnsi="Verdana" w:cstheme="majorHAnsi"/>
          <w:b/>
          <w:sz w:val="22"/>
          <w:szCs w:val="22"/>
          <w:lang w:val="es-MX"/>
        </w:rPr>
      </w:pPr>
      <w:bookmarkStart w:id="13" w:name="_Toc311728429"/>
      <w:r w:rsidRPr="000479FE">
        <w:rPr>
          <w:rFonts w:ascii="Verdana" w:hAnsi="Verdana" w:cstheme="majorHAnsi"/>
          <w:b/>
          <w:sz w:val="22"/>
          <w:szCs w:val="22"/>
          <w:lang w:val="es-MX"/>
        </w:rPr>
        <w:t xml:space="preserve">Contribución en el marco de los </w:t>
      </w:r>
      <w:proofErr w:type="spellStart"/>
      <w:r w:rsidRPr="000479FE">
        <w:rPr>
          <w:rFonts w:ascii="Verdana" w:hAnsi="Verdana" w:cstheme="majorHAnsi"/>
          <w:b/>
          <w:sz w:val="22"/>
          <w:szCs w:val="22"/>
          <w:lang w:val="es-MX"/>
        </w:rPr>
        <w:t>AMUMAs</w:t>
      </w:r>
      <w:proofErr w:type="spellEnd"/>
      <w:r w:rsidRPr="000479FE">
        <w:rPr>
          <w:rFonts w:ascii="Verdana" w:hAnsi="Verdana" w:cstheme="majorHAnsi"/>
          <w:b/>
          <w:sz w:val="22"/>
          <w:szCs w:val="22"/>
          <w:lang w:val="es-MX"/>
        </w:rPr>
        <w:t xml:space="preserve"> y otras iniciativas, a la economía verde</w:t>
      </w:r>
      <w:bookmarkEnd w:id="13"/>
    </w:p>
    <w:p w:rsidR="00D551B5" w:rsidRPr="00FD1D7E" w:rsidRDefault="000479FE" w:rsidP="00FC41B5">
      <w:pPr>
        <w:widowControl w:val="0"/>
        <w:autoSpaceDE w:val="0"/>
        <w:autoSpaceDN w:val="0"/>
        <w:adjustRightInd w:val="0"/>
        <w:spacing w:before="120"/>
        <w:ind w:left="207"/>
        <w:jc w:val="both"/>
        <w:outlineLvl w:val="1"/>
        <w:rPr>
          <w:rFonts w:ascii="Verdana" w:hAnsi="Verdana" w:cstheme="majorHAnsi"/>
          <w:b/>
          <w:sz w:val="22"/>
          <w:szCs w:val="22"/>
          <w:lang w:val="es-MX"/>
        </w:rPr>
      </w:pPr>
      <w:bookmarkStart w:id="14" w:name="_Toc311728430"/>
      <w:r w:rsidRPr="00FD1D7E">
        <w:rPr>
          <w:rFonts w:ascii="Verdana" w:hAnsi="Verdana" w:cstheme="majorHAnsi"/>
          <w:b/>
          <w:sz w:val="22"/>
          <w:szCs w:val="22"/>
          <w:lang w:val="es-MX"/>
        </w:rPr>
        <w:t>Consumo y Producción Sostenible</w:t>
      </w:r>
      <w:bookmarkEnd w:id="14"/>
    </w:p>
    <w:p w:rsidR="0093183C" w:rsidRPr="00C41DE4" w:rsidRDefault="00E80E44" w:rsidP="00FC41B5">
      <w:pPr>
        <w:spacing w:before="120"/>
        <w:jc w:val="both"/>
        <w:rPr>
          <w:rFonts w:ascii="Verdana" w:eastAsia="Times New Roman" w:hAnsi="Verdana" w:cs="Times New Roman"/>
          <w:sz w:val="22"/>
          <w:szCs w:val="22"/>
          <w:lang w:val="es-PA"/>
        </w:rPr>
      </w:pPr>
      <w:r w:rsidRPr="00E80E44">
        <w:rPr>
          <w:rStyle w:val="hps"/>
          <w:rFonts w:ascii="Verdana" w:hAnsi="Verdana" w:cstheme="majorHAnsi"/>
          <w:b/>
          <w:sz w:val="22"/>
          <w:szCs w:val="22"/>
        </w:rPr>
        <w:t>4</w:t>
      </w:r>
      <w:r w:rsidR="00BC3B40">
        <w:rPr>
          <w:rStyle w:val="hps"/>
          <w:rFonts w:ascii="Verdana" w:hAnsi="Verdana" w:cstheme="majorHAnsi"/>
          <w:b/>
          <w:sz w:val="22"/>
          <w:szCs w:val="22"/>
        </w:rPr>
        <w:t>4</w:t>
      </w:r>
      <w:r w:rsidRPr="00E80E44">
        <w:rPr>
          <w:rStyle w:val="hps"/>
          <w:rFonts w:ascii="Verdana" w:hAnsi="Verdana" w:cstheme="majorHAnsi"/>
          <w:b/>
          <w:sz w:val="22"/>
          <w:szCs w:val="22"/>
        </w:rPr>
        <w:t>.</w:t>
      </w:r>
      <w:r>
        <w:rPr>
          <w:rStyle w:val="hps"/>
          <w:rFonts w:ascii="Verdana" w:hAnsi="Verdana" w:cstheme="majorHAnsi"/>
          <w:sz w:val="22"/>
          <w:szCs w:val="22"/>
        </w:rPr>
        <w:t xml:space="preserve"> </w:t>
      </w:r>
      <w:r w:rsidR="000479FE" w:rsidRPr="000479FE">
        <w:rPr>
          <w:rStyle w:val="hps"/>
          <w:rFonts w:ascii="Verdana" w:hAnsi="Verdana" w:cstheme="majorHAnsi"/>
          <w:sz w:val="22"/>
          <w:szCs w:val="22"/>
        </w:rPr>
        <w:t>En respuesta al Plan de Implementación de Johannesburgo (PIJ) de la Cumbre Mundial de Desarrollo Sustentable (2002), se desarrolló el Proceso de Marrakech, como un esfuerzo para promover la interacción de múltiples partes interesadas para  acelerar el cambio hacia un consumo sostenible y hacia patrones de producción que promuevan el desarrollo social y económico dentro de la capacidad de los ecosistemas, comúnmente agrupado bajo el nombre de consumo y producción sostenible (CPS)</w:t>
      </w:r>
    </w:p>
    <w:p w:rsidR="0093183C" w:rsidRPr="00C41DE4" w:rsidRDefault="000479FE" w:rsidP="00FC41B5">
      <w:pPr>
        <w:widowControl w:val="0"/>
        <w:autoSpaceDE w:val="0"/>
        <w:autoSpaceDN w:val="0"/>
        <w:adjustRightInd w:val="0"/>
        <w:spacing w:before="120"/>
        <w:jc w:val="both"/>
        <w:rPr>
          <w:rStyle w:val="hps"/>
          <w:rFonts w:ascii="Verdana" w:hAnsi="Verdana" w:cs="Calibri"/>
          <w:sz w:val="22"/>
          <w:szCs w:val="22"/>
          <w:lang w:val="es-MX"/>
        </w:rPr>
      </w:pPr>
      <w:r w:rsidRPr="000479FE">
        <w:rPr>
          <w:rFonts w:ascii="Verdana" w:hAnsi="Verdana"/>
          <w:szCs w:val="22"/>
        </w:rPr>
        <w:t xml:space="preserve"> </w:t>
      </w:r>
      <w:r w:rsidR="00E916D8" w:rsidRPr="00E916D8">
        <w:rPr>
          <w:rFonts w:ascii="Verdana" w:hAnsi="Verdana"/>
          <w:b/>
          <w:szCs w:val="22"/>
        </w:rPr>
        <w:t>4</w:t>
      </w:r>
      <w:r w:rsidR="00BC3B40">
        <w:rPr>
          <w:rFonts w:ascii="Verdana" w:hAnsi="Verdana"/>
          <w:b/>
          <w:szCs w:val="22"/>
        </w:rPr>
        <w:t>5</w:t>
      </w:r>
      <w:r w:rsidR="00E916D8" w:rsidRPr="00E916D8">
        <w:rPr>
          <w:rFonts w:ascii="Verdana" w:hAnsi="Verdana"/>
          <w:b/>
          <w:szCs w:val="22"/>
        </w:rPr>
        <w:t>.</w:t>
      </w:r>
      <w:r w:rsidR="00E916D8">
        <w:rPr>
          <w:rFonts w:ascii="Verdana" w:hAnsi="Verdana"/>
          <w:szCs w:val="22"/>
        </w:rPr>
        <w:t xml:space="preserve"> </w:t>
      </w:r>
      <w:r w:rsidRPr="000479FE">
        <w:rPr>
          <w:rFonts w:ascii="Verdana" w:hAnsi="Verdana" w:cs="Calibri"/>
          <w:sz w:val="22"/>
          <w:szCs w:val="22"/>
          <w:lang w:val="es-MX"/>
        </w:rPr>
        <w:t xml:space="preserve">La región ha hecho avances importantes en la promoción de patrones de consumo y producción sostenibles, varios países además de sus estrategias o planes de desarrollo sostenible han desarrollado estrategias nacionales de consumo y producción sostenibles incluyendo Brasil, Colombia, Cuba, Republica Dominica, Ecuador, México, Perú, Santa. Lucía y Uruguay. Honduras ha comenzado a realizar consultas nacionales para el desarrollo de su estrategia de consumo y producción sostenibles.  </w:t>
      </w:r>
    </w:p>
    <w:p w:rsidR="00D07541" w:rsidRPr="00C41DE4" w:rsidRDefault="00632659" w:rsidP="00FC41B5">
      <w:pPr>
        <w:spacing w:before="120"/>
        <w:jc w:val="both"/>
        <w:rPr>
          <w:rStyle w:val="hps"/>
          <w:rFonts w:ascii="Verdana" w:hAnsi="Verdana" w:cstheme="majorHAnsi"/>
          <w:sz w:val="22"/>
          <w:szCs w:val="22"/>
          <w:lang w:val="es-MX"/>
        </w:rPr>
      </w:pPr>
      <w:r w:rsidRPr="00E80E44">
        <w:rPr>
          <w:rStyle w:val="hps"/>
          <w:rFonts w:ascii="Verdana" w:hAnsi="Verdana" w:cstheme="majorHAnsi"/>
          <w:b/>
          <w:sz w:val="22"/>
          <w:szCs w:val="22"/>
          <w:lang w:val="es-MX"/>
        </w:rPr>
        <w:t>4</w:t>
      </w:r>
      <w:r w:rsidR="00BC3B40">
        <w:rPr>
          <w:rStyle w:val="hps"/>
          <w:rFonts w:ascii="Verdana" w:hAnsi="Verdana" w:cstheme="majorHAnsi"/>
          <w:b/>
          <w:sz w:val="22"/>
          <w:szCs w:val="22"/>
          <w:lang w:val="es-MX"/>
        </w:rPr>
        <w:t>6</w:t>
      </w:r>
      <w:r w:rsidRPr="00E80E4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CPS y la economía verde como conceptos comparten el objetivo de evitar ciertos fenómenos como la escasez de recursos y la inseguridad. Al tratar de cumplir con estos objetivos generales, también llegan a identificar objetivos comunes, en particular, la erradicación de la pobreza, la internalización de los costos ambientales y sociales y el impulso a la innovación tecnológica y la calidad del trabajo.</w:t>
      </w:r>
    </w:p>
    <w:p w:rsidR="009C71E8"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Style w:val="hps"/>
          <w:rFonts w:ascii="Verdana" w:hAnsi="Verdana" w:cstheme="majorHAnsi"/>
          <w:b/>
          <w:sz w:val="22"/>
          <w:szCs w:val="22"/>
          <w:lang w:val="es-MX"/>
        </w:rPr>
        <w:t>4</w:t>
      </w:r>
      <w:r w:rsidR="00BC3B40">
        <w:rPr>
          <w:rStyle w:val="hps"/>
          <w:rFonts w:ascii="Verdana" w:hAnsi="Verdana" w:cstheme="majorHAnsi"/>
          <w:b/>
          <w:sz w:val="22"/>
          <w:szCs w:val="22"/>
          <w:lang w:val="es-MX"/>
        </w:rPr>
        <w:t>7</w:t>
      </w:r>
      <w:r w:rsidRPr="00E80E44">
        <w:rPr>
          <w:rStyle w:val="hps"/>
          <w:rFonts w:ascii="Verdana" w:hAnsi="Verdana" w:cstheme="majorHAnsi"/>
          <w:b/>
          <w:sz w:val="22"/>
          <w:szCs w:val="22"/>
          <w:lang w:val="es-MX"/>
        </w:rPr>
        <w:t>.</w:t>
      </w:r>
      <w:r>
        <w:rPr>
          <w:rStyle w:val="hps"/>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marcos de trabajo de CPS 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pueden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aprender el uno del otro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Cabe destacar que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actividades del CPS</w:t>
      </w:r>
      <w:r w:rsidR="000479FE" w:rsidRPr="000479FE">
        <w:rPr>
          <w:rFonts w:ascii="Verdana" w:hAnsi="Verdana" w:cstheme="majorHAnsi"/>
          <w:sz w:val="22"/>
          <w:szCs w:val="22"/>
          <w:lang w:val="es-MX"/>
        </w:rPr>
        <w:t xml:space="preserve"> aportan </w:t>
      </w:r>
      <w:r w:rsidR="000479FE" w:rsidRPr="000479FE">
        <w:rPr>
          <w:rStyle w:val="hps"/>
          <w:rFonts w:ascii="Verdana" w:hAnsi="Verdana" w:cstheme="majorHAnsi"/>
          <w:sz w:val="22"/>
          <w:szCs w:val="22"/>
          <w:lang w:val="es-MX"/>
        </w:rPr>
        <w:t>la experiencia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política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gestión ambiental</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innovación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tecnología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avanzar 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el cambio de comportamiento</w:t>
      </w:r>
      <w:r w:rsidR="000479FE" w:rsidRPr="000479FE">
        <w:rPr>
          <w:rFonts w:ascii="Verdana" w:hAnsi="Verdana" w:cstheme="majorHAnsi"/>
          <w:sz w:val="22"/>
          <w:szCs w:val="22"/>
          <w:lang w:val="es-MX"/>
        </w:rPr>
        <w:t xml:space="preserve">, la </w:t>
      </w:r>
      <w:r w:rsidR="000479FE" w:rsidRPr="000479FE">
        <w:rPr>
          <w:rStyle w:val="hps"/>
          <w:rFonts w:ascii="Verdana" w:hAnsi="Verdana" w:cstheme="majorHAnsi"/>
          <w:sz w:val="22"/>
          <w:szCs w:val="22"/>
          <w:lang w:val="es-MX"/>
        </w:rPr>
        <w:t>medición del progreso</w:t>
      </w:r>
      <w:r w:rsidR="000479FE" w:rsidRPr="000479FE">
        <w:rPr>
          <w:rFonts w:ascii="Verdana" w:hAnsi="Verdana" w:cstheme="majorHAnsi"/>
          <w:sz w:val="22"/>
          <w:szCs w:val="22"/>
          <w:lang w:val="es-MX"/>
        </w:rPr>
        <w:t xml:space="preserve"> a través</w:t>
      </w:r>
      <w:r w:rsidR="000479FE" w:rsidRPr="000479FE">
        <w:rPr>
          <w:rStyle w:val="hps"/>
          <w:rFonts w:ascii="Verdana" w:hAnsi="Verdana" w:cstheme="majorHAnsi"/>
          <w:sz w:val="22"/>
          <w:szCs w:val="22"/>
          <w:lang w:val="es-MX"/>
        </w:rPr>
        <w:t xml:space="preserve">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indicadores no financieros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el </w:t>
      </w:r>
      <w:r w:rsidR="000479FE" w:rsidRPr="000479FE">
        <w:rPr>
          <w:rStyle w:val="hps"/>
          <w:rFonts w:ascii="Verdana" w:hAnsi="Verdana" w:cstheme="majorHAnsi"/>
          <w:sz w:val="22"/>
          <w:szCs w:val="22"/>
          <w:lang w:val="es-MX"/>
        </w:rPr>
        <w:t>fortalecimiento de la capacidad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ejecución.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Las actividades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economía verde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ofrecen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disciplina</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 el enfoque de</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análisis empírico</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combinando esto con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los datos monetarios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para facilitar la integración</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de las economías nacionales</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y</w:t>
      </w:r>
      <w:r w:rsidR="000479FE" w:rsidRPr="000479FE">
        <w:rPr>
          <w:rFonts w:ascii="Verdana" w:hAnsi="Verdana" w:cstheme="majorHAnsi"/>
          <w:sz w:val="22"/>
          <w:szCs w:val="22"/>
          <w:lang w:val="es-MX"/>
        </w:rPr>
        <w:t xml:space="preserve"> </w:t>
      </w:r>
      <w:r w:rsidR="000479FE" w:rsidRPr="000479FE">
        <w:rPr>
          <w:rStyle w:val="hps"/>
          <w:rFonts w:ascii="Verdana" w:hAnsi="Verdana" w:cstheme="majorHAnsi"/>
          <w:sz w:val="22"/>
          <w:szCs w:val="22"/>
          <w:lang w:val="es-MX"/>
        </w:rPr>
        <w:t>la política económica</w:t>
      </w:r>
      <w:r w:rsidR="000479FE" w:rsidRPr="000479FE">
        <w:rPr>
          <w:rFonts w:ascii="Verdana" w:hAnsi="Verdana" w:cstheme="majorHAnsi"/>
          <w:sz w:val="22"/>
          <w:szCs w:val="22"/>
          <w:lang w:val="es-MX"/>
        </w:rPr>
        <w:t>.</w:t>
      </w:r>
    </w:p>
    <w:p w:rsidR="00C6483E" w:rsidRPr="00FD1D7E" w:rsidRDefault="000479FE" w:rsidP="00FC41B5">
      <w:pPr>
        <w:widowControl w:val="0"/>
        <w:autoSpaceDE w:val="0"/>
        <w:autoSpaceDN w:val="0"/>
        <w:adjustRightInd w:val="0"/>
        <w:spacing w:before="120"/>
        <w:ind w:left="207"/>
        <w:jc w:val="both"/>
        <w:outlineLvl w:val="1"/>
        <w:rPr>
          <w:rFonts w:ascii="Verdana" w:hAnsi="Verdana" w:cstheme="majorHAnsi"/>
          <w:b/>
          <w:sz w:val="22"/>
          <w:szCs w:val="22"/>
          <w:lang w:val="es-MX"/>
        </w:rPr>
      </w:pPr>
      <w:bookmarkStart w:id="15" w:name="_Toc311728431"/>
      <w:r w:rsidRPr="00FD1D7E">
        <w:rPr>
          <w:rFonts w:ascii="Verdana" w:hAnsi="Verdana" w:cstheme="majorHAnsi"/>
          <w:b/>
          <w:sz w:val="22"/>
          <w:szCs w:val="22"/>
          <w:lang w:val="es-MX"/>
        </w:rPr>
        <w:t>Protocolo de Montreal</w:t>
      </w:r>
      <w:bookmarkEnd w:id="15"/>
    </w:p>
    <w:p w:rsidR="004775B3"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4</w:t>
      </w:r>
      <w:r w:rsidR="00BC3B40">
        <w:rPr>
          <w:rFonts w:ascii="Verdana" w:hAnsi="Verdana" w:cstheme="majorHAnsi"/>
          <w:b/>
          <w:sz w:val="22"/>
          <w:szCs w:val="22"/>
          <w:lang w:val="es-MX"/>
        </w:rPr>
        <w:t>8</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El Protocolo de Montreal es reconocido globalmente como el acuerdo </w:t>
      </w:r>
      <w:r w:rsidR="000479FE" w:rsidRPr="000479FE">
        <w:rPr>
          <w:rFonts w:ascii="Verdana" w:hAnsi="Verdana" w:cstheme="majorHAnsi"/>
          <w:sz w:val="22"/>
          <w:szCs w:val="22"/>
          <w:lang w:val="es-MX"/>
        </w:rPr>
        <w:lastRenderedPageBreak/>
        <w:t xml:space="preserve">multilateral sobre medio ambiente más exitoso y que además tiene </w:t>
      </w:r>
      <w:r w:rsidR="00857EF4" w:rsidRPr="000479FE">
        <w:rPr>
          <w:rFonts w:ascii="Verdana" w:hAnsi="Verdana" w:cstheme="majorHAnsi"/>
          <w:sz w:val="22"/>
          <w:szCs w:val="22"/>
          <w:lang w:val="es-MX"/>
        </w:rPr>
        <w:t>membrecía</w:t>
      </w:r>
      <w:r w:rsidR="000479FE" w:rsidRPr="000479FE">
        <w:rPr>
          <w:rFonts w:ascii="Verdana" w:hAnsi="Verdana" w:cstheme="majorHAnsi"/>
          <w:sz w:val="22"/>
          <w:szCs w:val="22"/>
          <w:lang w:val="es-MX"/>
        </w:rPr>
        <w:t xml:space="preserve"> universal. Este AMUMA ha contribuido no sólo a la protección de la capa de ozono estratosférico, sino que ha </w:t>
      </w:r>
      <w:r w:rsidR="00857EF4" w:rsidRPr="000479FE">
        <w:rPr>
          <w:rFonts w:ascii="Verdana" w:hAnsi="Verdana" w:cstheme="majorHAnsi"/>
          <w:sz w:val="22"/>
          <w:szCs w:val="22"/>
          <w:lang w:val="es-MX"/>
        </w:rPr>
        <w:t>traído</w:t>
      </w:r>
      <w:r w:rsidR="000479FE" w:rsidRPr="000479FE">
        <w:rPr>
          <w:rFonts w:ascii="Verdana" w:hAnsi="Verdana" w:cstheme="majorHAnsi"/>
          <w:sz w:val="22"/>
          <w:szCs w:val="22"/>
          <w:lang w:val="es-MX"/>
        </w:rPr>
        <w:t xml:space="preserve"> beneficios económicos, ambientales y sociales. Ha contribuido al </w:t>
      </w:r>
      <w:proofErr w:type="spellStart"/>
      <w:r w:rsidR="000479FE" w:rsidRPr="000479FE">
        <w:rPr>
          <w:rFonts w:ascii="Verdana" w:hAnsi="Verdana" w:cstheme="majorHAnsi"/>
          <w:sz w:val="22"/>
          <w:szCs w:val="22"/>
          <w:lang w:val="es-MX"/>
        </w:rPr>
        <w:t>enverdecimiento</w:t>
      </w:r>
      <w:proofErr w:type="spellEnd"/>
      <w:r w:rsidR="000479FE" w:rsidRPr="000479FE">
        <w:rPr>
          <w:rFonts w:ascii="Verdana" w:hAnsi="Verdana" w:cstheme="majorHAnsi"/>
          <w:sz w:val="22"/>
          <w:szCs w:val="22"/>
          <w:lang w:val="es-MX"/>
        </w:rPr>
        <w:t xml:space="preserve"> de las economías del Artículo 5 (países en desarrollo) y no Artículo 5 (desarrollados) mediante la transferencia de tecnología, creación de capacidades institucionales y sectoriales, proporcionadas </w:t>
      </w:r>
      <w:r w:rsidR="00857EF4" w:rsidRPr="000479FE">
        <w:rPr>
          <w:rFonts w:ascii="Verdana" w:hAnsi="Verdana" w:cstheme="majorHAnsi"/>
          <w:sz w:val="22"/>
          <w:szCs w:val="22"/>
          <w:lang w:val="es-MX"/>
        </w:rPr>
        <w:t>vía</w:t>
      </w:r>
      <w:r w:rsidR="000479FE" w:rsidRPr="000479FE">
        <w:rPr>
          <w:rFonts w:ascii="Verdana" w:hAnsi="Verdana" w:cstheme="majorHAnsi"/>
          <w:sz w:val="22"/>
          <w:szCs w:val="22"/>
          <w:lang w:val="es-MX"/>
        </w:rPr>
        <w:t xml:space="preserve"> el Fondo Multilateral del Protocolo de Montreal, así como fondos independientes y esfuerzos paralelos de los gobiernos y el sector privado.</w:t>
      </w:r>
    </w:p>
    <w:p w:rsidR="00D46D4A"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4</w:t>
      </w:r>
      <w:r w:rsidR="00547989">
        <w:rPr>
          <w:rFonts w:ascii="Verdana" w:hAnsi="Verdana" w:cstheme="majorHAnsi"/>
          <w:b/>
          <w:sz w:val="22"/>
          <w:szCs w:val="22"/>
          <w:lang w:val="es-MX"/>
        </w:rPr>
        <w:t>9</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Desde su entrada en vigor en 1987, la implementación del Protocolo de Montreal ha reducido la producción y consumo de cerca de 100 compuestos químicos industriales conocidos por su acción agotadora de la capa de ozono en un 97%. Dado que las sustancias que agotan la capa de ozono son también gases de efecto invernadero (GEI), este Protocolo ha tenido el beneficio adicional de reducir las emisiones de GEI en alrededor de 11 mil millones de toneladas de CO</w:t>
      </w:r>
      <w:r w:rsidR="000479FE" w:rsidRPr="000479FE">
        <w:rPr>
          <w:rFonts w:ascii="Verdana" w:hAnsi="Verdana" w:cstheme="majorHAnsi"/>
          <w:sz w:val="22"/>
          <w:szCs w:val="22"/>
          <w:vertAlign w:val="subscript"/>
          <w:lang w:val="es-MX"/>
        </w:rPr>
        <w:t>2</w:t>
      </w:r>
      <w:r w:rsidR="000479FE" w:rsidRPr="000479FE">
        <w:rPr>
          <w:rFonts w:ascii="Verdana" w:hAnsi="Verdana" w:cstheme="majorHAnsi"/>
          <w:sz w:val="22"/>
          <w:szCs w:val="22"/>
          <w:lang w:val="es-MX"/>
        </w:rPr>
        <w:t>e (GtCO</w:t>
      </w:r>
      <w:r w:rsidR="000479FE" w:rsidRPr="000479FE">
        <w:rPr>
          <w:rFonts w:ascii="Verdana" w:hAnsi="Verdana" w:cstheme="majorHAnsi"/>
          <w:sz w:val="22"/>
          <w:szCs w:val="22"/>
          <w:vertAlign w:val="subscript"/>
          <w:lang w:val="es-MX"/>
        </w:rPr>
        <w:t>2</w:t>
      </w:r>
      <w:r w:rsidR="000479FE" w:rsidRPr="000479FE">
        <w:rPr>
          <w:rFonts w:ascii="Verdana" w:hAnsi="Verdana" w:cstheme="majorHAnsi"/>
          <w:sz w:val="22"/>
          <w:szCs w:val="22"/>
          <w:lang w:val="es-MX"/>
        </w:rPr>
        <w:t>e/</w:t>
      </w:r>
      <w:proofErr w:type="spellStart"/>
      <w:r w:rsidR="000479FE" w:rsidRPr="000479FE">
        <w:rPr>
          <w:rFonts w:ascii="Verdana" w:hAnsi="Verdana" w:cstheme="majorHAnsi"/>
          <w:sz w:val="22"/>
          <w:szCs w:val="22"/>
          <w:lang w:val="es-MX"/>
        </w:rPr>
        <w:t>yr</w:t>
      </w:r>
      <w:proofErr w:type="spellEnd"/>
      <w:r w:rsidR="000479FE" w:rsidRPr="000479FE">
        <w:rPr>
          <w:rFonts w:ascii="Verdana" w:hAnsi="Verdana" w:cstheme="majorHAnsi"/>
          <w:sz w:val="22"/>
          <w:szCs w:val="22"/>
          <w:lang w:val="es-MX"/>
        </w:rPr>
        <w:t xml:space="preserve">). </w:t>
      </w:r>
    </w:p>
    <w:p w:rsidR="00532492" w:rsidRPr="00C41DE4" w:rsidRDefault="00547989"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50</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Para resaltar algunas de las contribuciones de este AMUMA al tránsito hacia una economía verde, destacan los siguientes ejemplos:</w:t>
      </w:r>
    </w:p>
    <w:p w:rsidR="007F289B" w:rsidRPr="00C41DE4" w:rsidRDefault="000479FE" w:rsidP="00FC41B5">
      <w:pPr>
        <w:pStyle w:val="Prrafodelista"/>
        <w:widowControl w:val="0"/>
        <w:numPr>
          <w:ilvl w:val="0"/>
          <w:numId w:val="2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Fortalecimiento institucional del sector público, establecimiento de políticas sinérgicas entre instituciones gubernamentales, en particular para la protección de la capa de ozono, clima y eficiencia energética;</w:t>
      </w:r>
    </w:p>
    <w:p w:rsidR="008B76D0" w:rsidRPr="00C41DE4" w:rsidRDefault="000479FE" w:rsidP="00FC41B5">
      <w:pPr>
        <w:pStyle w:val="Prrafodelista"/>
        <w:widowControl w:val="0"/>
        <w:numPr>
          <w:ilvl w:val="0"/>
          <w:numId w:val="2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Investigación, desarrollo, innovación y transferencia de tecnología en el largo plazo, alternativas más limpias y fomento de la cooperación triangular sur-sur;</w:t>
      </w:r>
    </w:p>
    <w:p w:rsidR="007F289B" w:rsidRPr="00C41DE4" w:rsidRDefault="000479FE" w:rsidP="00FC41B5">
      <w:pPr>
        <w:pStyle w:val="Prrafodelista"/>
        <w:widowControl w:val="0"/>
        <w:numPr>
          <w:ilvl w:val="0"/>
          <w:numId w:val="2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 xml:space="preserve">Capacitación en el servicio industrial en prácticas de recuperación, reciclado y </w:t>
      </w:r>
      <w:proofErr w:type="spellStart"/>
      <w:r w:rsidRPr="000479FE">
        <w:rPr>
          <w:rFonts w:ascii="Verdana" w:hAnsi="Verdana" w:cstheme="majorHAnsi"/>
          <w:sz w:val="22"/>
          <w:szCs w:val="22"/>
          <w:lang w:val="es-MX"/>
        </w:rPr>
        <w:t>reuso</w:t>
      </w:r>
      <w:proofErr w:type="spellEnd"/>
      <w:r w:rsidRPr="000479FE">
        <w:rPr>
          <w:rFonts w:ascii="Verdana" w:hAnsi="Verdana" w:cstheme="majorHAnsi"/>
          <w:sz w:val="22"/>
          <w:szCs w:val="22"/>
          <w:lang w:val="es-MX"/>
        </w:rPr>
        <w:t xml:space="preserve"> de sustancias reguladas por el Protocolo de Montreal. Este beneficio también contribuye a la creación de empleos y a la seguridad, en particular para los técnicos empleados por los prestadores de servicios;</w:t>
      </w:r>
    </w:p>
    <w:p w:rsidR="00BD00CA" w:rsidRPr="00C41DE4" w:rsidRDefault="000479FE" w:rsidP="00FC41B5">
      <w:pPr>
        <w:pStyle w:val="Prrafodelista"/>
        <w:widowControl w:val="0"/>
        <w:numPr>
          <w:ilvl w:val="0"/>
          <w:numId w:val="2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Gestión de datos de comercio internacional de sustancias y equipos;</w:t>
      </w:r>
    </w:p>
    <w:p w:rsidR="00BD00CA" w:rsidRPr="00C41DE4" w:rsidRDefault="000479FE" w:rsidP="00FC41B5">
      <w:pPr>
        <w:pStyle w:val="Prrafodelista"/>
        <w:widowControl w:val="0"/>
        <w:numPr>
          <w:ilvl w:val="0"/>
          <w:numId w:val="2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Beneficios a la salud y a los ecosistemas y su inclusión en la mitigación del cambio climático;</w:t>
      </w:r>
    </w:p>
    <w:p w:rsidR="007F289B" w:rsidRPr="00C41DE4" w:rsidRDefault="000479FE" w:rsidP="00FC41B5">
      <w:pPr>
        <w:pStyle w:val="Prrafodelista"/>
        <w:widowControl w:val="0"/>
        <w:numPr>
          <w:ilvl w:val="0"/>
          <w:numId w:val="22"/>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 xml:space="preserve">Educación y concienciación en el propósito del Protocolo de Montreal y sus beneficios ambientales y de desarrollo. Esto promueve demandas en el mercado por tecnologías más limpias que no agoten la capa de ozono. </w:t>
      </w:r>
    </w:p>
    <w:p w:rsidR="009F04B6" w:rsidRPr="00C41DE4" w:rsidRDefault="00E916D8"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5</w:t>
      </w:r>
      <w:r w:rsidR="00547989">
        <w:rPr>
          <w:rFonts w:ascii="Verdana" w:hAnsi="Verdana" w:cstheme="majorHAnsi"/>
          <w:b/>
          <w:sz w:val="22"/>
          <w:szCs w:val="22"/>
          <w:lang w:val="es-MX"/>
        </w:rPr>
        <w:t>1</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Los </w:t>
      </w:r>
      <w:r w:rsidR="00857EF4" w:rsidRPr="000479FE">
        <w:rPr>
          <w:rFonts w:ascii="Verdana" w:hAnsi="Verdana" w:cstheme="majorHAnsi"/>
          <w:sz w:val="22"/>
          <w:szCs w:val="22"/>
          <w:lang w:val="es-MX"/>
        </w:rPr>
        <w:t>beneficios</w:t>
      </w:r>
      <w:r w:rsidR="000479FE" w:rsidRPr="000479FE">
        <w:rPr>
          <w:rFonts w:ascii="Verdana" w:hAnsi="Verdana" w:cstheme="majorHAnsi"/>
          <w:sz w:val="22"/>
          <w:szCs w:val="22"/>
          <w:lang w:val="es-MX"/>
        </w:rPr>
        <w:t xml:space="preserve"> medidos del Protocolo de Montreal mientras continúen los esfuerzos de la comunidad internacional para la eliminación de los </w:t>
      </w:r>
      <w:proofErr w:type="spellStart"/>
      <w:r w:rsidR="000479FE" w:rsidRPr="000479FE">
        <w:rPr>
          <w:rFonts w:ascii="Verdana" w:hAnsi="Verdana" w:cstheme="majorHAnsi"/>
          <w:sz w:val="22"/>
          <w:szCs w:val="22"/>
          <w:lang w:val="es-MX"/>
        </w:rPr>
        <w:t>hidroclorofluorocarbonos</w:t>
      </w:r>
      <w:proofErr w:type="spellEnd"/>
      <w:r w:rsidR="000479FE" w:rsidRPr="000479FE">
        <w:rPr>
          <w:rFonts w:ascii="Verdana" w:hAnsi="Verdana" w:cstheme="majorHAnsi"/>
          <w:sz w:val="22"/>
          <w:szCs w:val="22"/>
          <w:lang w:val="es-MX"/>
        </w:rPr>
        <w:t xml:space="preserve"> (HCFC) y la adopción de las mejores alternativas disponibles. Esto promovió el mensaje del Secretario General de la ONU durante el Día Mundial del Ozono 2011, en el que afirmó que los HCFC son sustancias que degrada la capa de ozono y que tienen un gran potencial de efecto invernadero, el HCFC más común es cerca de 2000 veces más poderoso que el dióxido de carbono en su potencial de calentamiento. Con el acuerdo de la eliminación de los HCFC, las Partes del Protocolo de Montreal incrementaron su importante contribución a la </w:t>
      </w:r>
      <w:r w:rsidR="000479FE" w:rsidRPr="000479FE">
        <w:rPr>
          <w:rFonts w:ascii="Verdana" w:hAnsi="Verdana" w:cstheme="majorHAnsi"/>
          <w:sz w:val="22"/>
          <w:szCs w:val="22"/>
          <w:lang w:val="es-MX"/>
        </w:rPr>
        <w:lastRenderedPageBreak/>
        <w:t>protección del sistema climático global</w:t>
      </w:r>
      <w:r w:rsidR="000479FE" w:rsidRPr="000479FE">
        <w:rPr>
          <w:rFonts w:ascii="Verdana" w:hAnsi="Verdana"/>
          <w:sz w:val="22"/>
          <w:szCs w:val="22"/>
          <w:vertAlign w:val="superscript"/>
        </w:rPr>
        <w:footnoteReference w:id="13"/>
      </w:r>
      <w:r w:rsidR="000479FE" w:rsidRPr="000479FE">
        <w:rPr>
          <w:rFonts w:ascii="Verdana" w:hAnsi="Verdana" w:cstheme="majorHAnsi"/>
          <w:sz w:val="22"/>
          <w:szCs w:val="22"/>
          <w:lang w:val="es-MX"/>
        </w:rPr>
        <w:t>.</w:t>
      </w:r>
    </w:p>
    <w:p w:rsidR="00DE192E" w:rsidRDefault="00DE192E" w:rsidP="00215F71">
      <w:pPr>
        <w:widowControl w:val="0"/>
        <w:autoSpaceDE w:val="0"/>
        <w:autoSpaceDN w:val="0"/>
        <w:adjustRightInd w:val="0"/>
        <w:jc w:val="both"/>
        <w:rPr>
          <w:rFonts w:ascii="Verdana" w:hAnsi="Verdana" w:cstheme="majorHAnsi"/>
          <w:sz w:val="22"/>
          <w:szCs w:val="22"/>
          <w:lang w:val="es-MX"/>
        </w:rPr>
      </w:pPr>
    </w:p>
    <w:p w:rsidR="00D551B5" w:rsidRPr="00FD1D7E" w:rsidRDefault="000479FE" w:rsidP="00FC41B5">
      <w:pPr>
        <w:widowControl w:val="0"/>
        <w:autoSpaceDE w:val="0"/>
        <w:autoSpaceDN w:val="0"/>
        <w:adjustRightInd w:val="0"/>
        <w:spacing w:before="120"/>
        <w:ind w:left="207"/>
        <w:jc w:val="both"/>
        <w:outlineLvl w:val="1"/>
        <w:rPr>
          <w:rFonts w:ascii="Verdana" w:hAnsi="Verdana" w:cstheme="majorHAnsi"/>
          <w:b/>
          <w:sz w:val="22"/>
          <w:szCs w:val="22"/>
          <w:lang w:val="es-MX"/>
        </w:rPr>
      </w:pPr>
      <w:bookmarkStart w:id="16" w:name="_Toc311728432"/>
      <w:r w:rsidRPr="00FD1D7E">
        <w:rPr>
          <w:rFonts w:ascii="Verdana" w:hAnsi="Verdana" w:cstheme="majorHAnsi"/>
          <w:b/>
          <w:sz w:val="22"/>
          <w:szCs w:val="22"/>
          <w:lang w:val="es-MX"/>
        </w:rPr>
        <w:t>Convención Marco de las Naciones Unidas para el Cambio Climático, y su Protocolo de Kioto</w:t>
      </w:r>
      <w:bookmarkEnd w:id="16"/>
    </w:p>
    <w:p w:rsidR="00640A83"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2</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La creación de la CMNUCC y el Protocolo de Kioto marcaron la consolidación de la preocupación por los efectos en el clima global de las acciones humanas y ha traído a la mesa de discusión diversos temas que han hecho avanzar a los países de la región hacia un desarrollo sostenible.</w:t>
      </w:r>
    </w:p>
    <w:p w:rsidR="00640A83"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3</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La Convención obliga a los países Partes a tener en consideración el cambio climático en la toma de decisiones y realizar acciones para disminuir sus emisiones y prepararse por medio de la adaptación, en el marco del principio precautorio y tomando en cuenta las responsabilidades comunes pero diferenciadas, así como las prioridades de desarrollo, objetivos y circunstancias nacionales. El Protocolo de Kioto incorpora medidas específicas para su cumplimiento. En el caso de los países de América Latina y del Caribe (países que no están en el Anexo I) no existe obligatoriedad de reducir las emisiones de gases efecto invernadero, pero sí la posibilidad de participar en el Mecanismo de Desarrollo Limpio (MDL). </w:t>
      </w:r>
    </w:p>
    <w:p w:rsidR="00EC6B21"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4</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Aunque solamente el 15% (559) de los proyectos MDL que se han desarrollado en el mundo están en América Latina, y de ellos 197 están en Brasil y otros 134 en México, existen experiencias exitosas de reducción efectiva de emisiones de gases de efecto invernadero a la atmósfera en diversos países. </w:t>
      </w:r>
    </w:p>
    <w:p w:rsidR="00EC6B21"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5</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 xml:space="preserve">Dentro del contexto de la CMNUCC también diversos países han incorporado la dimensión climática en su política pública que ha llevado a tomar acciones concretas para reducir sus emisiones pero sobre todo para adaptarse al cambio climático. </w:t>
      </w:r>
    </w:p>
    <w:p w:rsidR="00EC6B21"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6</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El tema del cambio climático ha resonado mucho en los últimos años por la cercanía del término del primer periodo de cumplimiento del Protocolo de Kioto. Dentro de las negociaciones se han discutido diversos esquemas que han llamado la atención hacia la necesidad de asegurar que cualquier decisión que se tome deberá incluir sólidamente los tres pilares del desarrollo sostenible, además de consideraciones específicas para grupos que presentan mayor vulnerabilidad.</w:t>
      </w:r>
    </w:p>
    <w:p w:rsidR="00167FD5" w:rsidRPr="00C41DE4" w:rsidRDefault="00167FD5" w:rsidP="00215F71">
      <w:pPr>
        <w:pStyle w:val="Prrafodelista"/>
        <w:widowControl w:val="0"/>
        <w:autoSpaceDE w:val="0"/>
        <w:autoSpaceDN w:val="0"/>
        <w:adjustRightInd w:val="0"/>
        <w:ind w:left="0"/>
        <w:contextualSpacing w:val="0"/>
        <w:jc w:val="both"/>
        <w:rPr>
          <w:rFonts w:ascii="Verdana" w:hAnsi="Verdana" w:cstheme="majorHAnsi"/>
          <w:b/>
          <w:sz w:val="22"/>
          <w:szCs w:val="22"/>
          <w:lang w:val="es-MX"/>
        </w:rPr>
      </w:pPr>
    </w:p>
    <w:p w:rsidR="00007CB5" w:rsidRPr="00C41DE4" w:rsidRDefault="00857EF4" w:rsidP="00FC41B5">
      <w:pPr>
        <w:pStyle w:val="Prrafodelista"/>
        <w:widowControl w:val="0"/>
        <w:numPr>
          <w:ilvl w:val="0"/>
          <w:numId w:val="1"/>
        </w:numPr>
        <w:autoSpaceDE w:val="0"/>
        <w:autoSpaceDN w:val="0"/>
        <w:adjustRightInd w:val="0"/>
        <w:spacing w:before="120"/>
        <w:ind w:left="0"/>
        <w:contextualSpacing w:val="0"/>
        <w:jc w:val="both"/>
        <w:outlineLvl w:val="0"/>
        <w:rPr>
          <w:rFonts w:ascii="Verdana" w:hAnsi="Verdana" w:cstheme="majorHAnsi"/>
          <w:b/>
          <w:sz w:val="22"/>
          <w:szCs w:val="22"/>
          <w:lang w:val="es-MX"/>
        </w:rPr>
      </w:pPr>
      <w:bookmarkStart w:id="17" w:name="_Toc311728433"/>
      <w:r>
        <w:rPr>
          <w:rFonts w:ascii="Verdana" w:hAnsi="Verdana" w:cstheme="majorHAnsi"/>
          <w:b/>
          <w:sz w:val="22"/>
          <w:szCs w:val="22"/>
          <w:lang w:val="es-MX"/>
        </w:rPr>
        <w:t>Medición de avances en</w:t>
      </w:r>
      <w:r w:rsidR="000479FE" w:rsidRPr="000479FE">
        <w:rPr>
          <w:rFonts w:ascii="Verdana" w:hAnsi="Verdana" w:cstheme="majorHAnsi"/>
          <w:b/>
          <w:sz w:val="22"/>
          <w:szCs w:val="22"/>
          <w:lang w:val="es-MX"/>
        </w:rPr>
        <w:t xml:space="preserve"> la transformación hacia una economía verde</w:t>
      </w:r>
      <w:bookmarkEnd w:id="17"/>
    </w:p>
    <w:p w:rsidR="00081A50"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7</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El marco de indicadores que permite evaluar los avances en la transición hacia una economía verde reconoce tres grupos principales:</w:t>
      </w:r>
    </w:p>
    <w:p w:rsidR="00081A50" w:rsidRPr="00C41DE4" w:rsidRDefault="000479FE" w:rsidP="00FC41B5">
      <w:pPr>
        <w:pStyle w:val="Prrafodelista"/>
        <w:widowControl w:val="0"/>
        <w:numPr>
          <w:ilvl w:val="0"/>
          <w:numId w:val="21"/>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Medición de inversiones, empleo y sectores verdes, que representa los esfuerzos para lograr una transformación verde de la economía y varios sectores clave, en términos de inversión, y su contribución a la producción y el empleo;</w:t>
      </w:r>
    </w:p>
    <w:p w:rsidR="00081A50" w:rsidRPr="00C41DE4" w:rsidRDefault="000479FE" w:rsidP="00FC41B5">
      <w:pPr>
        <w:pStyle w:val="Prrafodelista"/>
        <w:widowControl w:val="0"/>
        <w:numPr>
          <w:ilvl w:val="0"/>
          <w:numId w:val="21"/>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 xml:space="preserve">Desacoplamiento de los impactos y eficiencia en el uso de los recursos. Este grupo evalúa los impactos ambientales de la actividad económica, la </w:t>
      </w:r>
      <w:r w:rsidRPr="000479FE">
        <w:rPr>
          <w:rFonts w:ascii="Verdana" w:hAnsi="Verdana" w:cstheme="majorHAnsi"/>
          <w:sz w:val="22"/>
          <w:szCs w:val="22"/>
          <w:lang w:val="es-MX"/>
        </w:rPr>
        <w:lastRenderedPageBreak/>
        <w:t>identificación de indicadores de eficiencia en el uso de los recursos y la productividad, y el desacople de la actividad económica de estos impactos. Los elementos principales se refieren a materiales y residuos, energía, agua, uso del suelo, cambios en los ecosistemas, y las emisiones de sustancias peligrosas.</w:t>
      </w:r>
    </w:p>
    <w:p w:rsidR="00081A50" w:rsidRPr="00C41DE4" w:rsidRDefault="000479FE" w:rsidP="00FC41B5">
      <w:pPr>
        <w:pStyle w:val="Prrafodelista"/>
        <w:widowControl w:val="0"/>
        <w:numPr>
          <w:ilvl w:val="0"/>
          <w:numId w:val="21"/>
        </w:numPr>
        <w:autoSpaceDE w:val="0"/>
        <w:autoSpaceDN w:val="0"/>
        <w:adjustRightInd w:val="0"/>
        <w:spacing w:before="120"/>
        <w:contextualSpacing w:val="0"/>
        <w:jc w:val="both"/>
        <w:rPr>
          <w:rFonts w:ascii="Verdana" w:hAnsi="Verdana" w:cstheme="majorHAnsi"/>
          <w:sz w:val="22"/>
          <w:szCs w:val="22"/>
          <w:lang w:val="es-MX"/>
        </w:rPr>
      </w:pPr>
      <w:r w:rsidRPr="000479FE">
        <w:rPr>
          <w:rFonts w:ascii="Verdana" w:hAnsi="Verdana" w:cstheme="majorHAnsi"/>
          <w:sz w:val="22"/>
          <w:szCs w:val="22"/>
          <w:lang w:val="es-MX"/>
        </w:rPr>
        <w:t>Los indicadores de progreso hacia el desarrollo sostenible. Este grupo se refiere a las mediciones más generales de progreso económico y bienestar, incluida la reducción de la pobreza y la depreciación del capital natural. Esto incluye por lo tanto una amplia gama de indicadores, sobre todo para complementar el PIB con criterios sociales, económicos ambientales más detallados.</w:t>
      </w:r>
    </w:p>
    <w:p w:rsidR="00A46E41"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8</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El concepto de economía verde supone una creciente participación de los sectores verdes, o ambientales, en la economía, o de actividades que se han "enverdecido" en cierta medida, en términos de mejoras en la eficiencia de los recursos. Esto se puede evaluar con indicadores asociados a estas "actividades económicas verdes": contribución a la producción y al PIB, contribución a la inversión, contribución al empleo. Estos son a menudo sub-sectores de los sectores existentes, por ejemplo, la agricultura sostenible como subsector de la agricultura, el turismo sostenible como sub-sector del turismo y las energías renovables como sub-sector de la energía.</w:t>
      </w:r>
    </w:p>
    <w:p w:rsidR="00A46E41" w:rsidRPr="00C41DE4" w:rsidRDefault="00632659" w:rsidP="00FC41B5">
      <w:pPr>
        <w:widowControl w:val="0"/>
        <w:autoSpaceDE w:val="0"/>
        <w:autoSpaceDN w:val="0"/>
        <w:adjustRightInd w:val="0"/>
        <w:spacing w:before="120"/>
        <w:jc w:val="both"/>
        <w:rPr>
          <w:rFonts w:ascii="Verdana" w:hAnsi="Verdana" w:cstheme="majorHAnsi"/>
          <w:sz w:val="22"/>
          <w:szCs w:val="22"/>
          <w:lang w:val="es-MX"/>
        </w:rPr>
      </w:pPr>
      <w:r w:rsidRPr="00E80E44">
        <w:rPr>
          <w:rFonts w:ascii="Verdana" w:hAnsi="Verdana" w:cstheme="majorHAnsi"/>
          <w:b/>
          <w:sz w:val="22"/>
          <w:szCs w:val="22"/>
          <w:lang w:val="es-MX"/>
        </w:rPr>
        <w:t>5</w:t>
      </w:r>
      <w:r w:rsidR="00547989">
        <w:rPr>
          <w:rFonts w:ascii="Verdana" w:hAnsi="Verdana" w:cstheme="majorHAnsi"/>
          <w:b/>
          <w:sz w:val="22"/>
          <w:szCs w:val="22"/>
          <w:lang w:val="es-MX"/>
        </w:rPr>
        <w:t>9</w:t>
      </w:r>
      <w:r w:rsidRPr="00E80E44">
        <w:rPr>
          <w:rFonts w:ascii="Verdana" w:hAnsi="Verdana" w:cstheme="majorHAnsi"/>
          <w:b/>
          <w:sz w:val="22"/>
          <w:szCs w:val="22"/>
          <w:lang w:val="es-MX"/>
        </w:rPr>
        <w:t>.</w:t>
      </w:r>
      <w:r>
        <w:rPr>
          <w:rFonts w:ascii="Verdana" w:hAnsi="Verdana" w:cstheme="majorHAnsi"/>
          <w:sz w:val="22"/>
          <w:szCs w:val="22"/>
          <w:lang w:val="es-MX"/>
        </w:rPr>
        <w:t xml:space="preserve"> </w:t>
      </w:r>
      <w:r w:rsidR="000479FE" w:rsidRPr="000479FE">
        <w:rPr>
          <w:rFonts w:ascii="Verdana" w:hAnsi="Verdana" w:cstheme="majorHAnsi"/>
          <w:sz w:val="22"/>
          <w:szCs w:val="22"/>
          <w:lang w:val="es-MX"/>
        </w:rPr>
        <w:t>A medida que estos subsectores verdes o más verdes lleguen a ocupar una parte mayor de la economía, el impacto de la economía sobre el medio ambiente en términos de energía, uso de los recursos y la generación de residuos debería disminuir, en términos relativos, o incluso en términos absolutos.</w:t>
      </w:r>
    </w:p>
    <w:p w:rsidR="00A46E41" w:rsidRDefault="00547989" w:rsidP="00FC41B5">
      <w:pPr>
        <w:widowControl w:val="0"/>
        <w:autoSpaceDE w:val="0"/>
        <w:autoSpaceDN w:val="0"/>
        <w:adjustRightInd w:val="0"/>
        <w:spacing w:before="120"/>
        <w:jc w:val="both"/>
        <w:rPr>
          <w:rFonts w:ascii="Verdana" w:hAnsi="Verdana" w:cstheme="majorHAnsi"/>
          <w:sz w:val="22"/>
          <w:szCs w:val="22"/>
          <w:lang w:val="es-MX"/>
        </w:rPr>
      </w:pPr>
      <w:r>
        <w:rPr>
          <w:rFonts w:ascii="Verdana" w:hAnsi="Verdana" w:cstheme="majorHAnsi"/>
          <w:b/>
          <w:sz w:val="22"/>
          <w:szCs w:val="22"/>
          <w:lang w:val="es-MX"/>
        </w:rPr>
        <w:t>60</w:t>
      </w:r>
      <w:r w:rsidR="00632659" w:rsidRPr="00E80E44">
        <w:rPr>
          <w:rFonts w:ascii="Verdana" w:hAnsi="Verdana" w:cstheme="majorHAnsi"/>
          <w:b/>
          <w:sz w:val="22"/>
          <w:szCs w:val="22"/>
          <w:lang w:val="es-MX"/>
        </w:rPr>
        <w:t>.</w:t>
      </w:r>
      <w:r w:rsidR="00632659">
        <w:rPr>
          <w:rFonts w:ascii="Verdana" w:hAnsi="Verdana" w:cstheme="majorHAnsi"/>
          <w:sz w:val="22"/>
          <w:szCs w:val="22"/>
          <w:lang w:val="es-MX"/>
        </w:rPr>
        <w:t xml:space="preserve"> </w:t>
      </w:r>
      <w:r w:rsidR="000479FE" w:rsidRPr="000479FE">
        <w:rPr>
          <w:rFonts w:ascii="Verdana" w:hAnsi="Verdana" w:cstheme="majorHAnsi"/>
          <w:sz w:val="22"/>
          <w:szCs w:val="22"/>
          <w:lang w:val="es-MX"/>
        </w:rPr>
        <w:t>Los cambios en el desempeño ambiental de la economía también deben ser capturados. Muchos de los indicadores propuestos en esta categoría intentan representar muchas otras dimensiones del bienestar y del progreso más allá de la esfera del medio ambiente. En la medida en que el crecimiento de una economía verde que contribuya a la reducción de la pobreza, los impactos del crecimiento en los correspondientes sectores verdes serán visibles también en la esfera social.</w:t>
      </w:r>
    </w:p>
    <w:p w:rsidR="00FC41B5" w:rsidRPr="00C41DE4" w:rsidRDefault="00FC41B5" w:rsidP="00215F71">
      <w:pPr>
        <w:widowControl w:val="0"/>
        <w:autoSpaceDE w:val="0"/>
        <w:autoSpaceDN w:val="0"/>
        <w:adjustRightInd w:val="0"/>
        <w:jc w:val="both"/>
        <w:rPr>
          <w:rFonts w:ascii="Verdana" w:hAnsi="Verdana" w:cstheme="majorHAnsi"/>
          <w:sz w:val="22"/>
          <w:szCs w:val="22"/>
          <w:lang w:val="es-MX"/>
        </w:rPr>
      </w:pPr>
    </w:p>
    <w:p w:rsidR="009C71E8" w:rsidRPr="00C41DE4" w:rsidRDefault="000479FE" w:rsidP="00FC41B5">
      <w:pPr>
        <w:pStyle w:val="Prrafodelista"/>
        <w:widowControl w:val="0"/>
        <w:numPr>
          <w:ilvl w:val="0"/>
          <w:numId w:val="1"/>
        </w:numPr>
        <w:autoSpaceDE w:val="0"/>
        <w:autoSpaceDN w:val="0"/>
        <w:adjustRightInd w:val="0"/>
        <w:spacing w:before="120"/>
        <w:ind w:left="0"/>
        <w:contextualSpacing w:val="0"/>
        <w:jc w:val="both"/>
        <w:outlineLvl w:val="0"/>
        <w:rPr>
          <w:rFonts w:ascii="Verdana" w:hAnsi="Verdana" w:cstheme="majorHAnsi"/>
          <w:b/>
          <w:sz w:val="22"/>
          <w:szCs w:val="22"/>
          <w:lang w:val="es-MX"/>
        </w:rPr>
      </w:pPr>
      <w:bookmarkStart w:id="18" w:name="_Toc311728434"/>
      <w:r w:rsidRPr="000479FE">
        <w:rPr>
          <w:rFonts w:ascii="Verdana" w:hAnsi="Verdana" w:cstheme="majorHAnsi"/>
          <w:b/>
          <w:sz w:val="22"/>
          <w:szCs w:val="22"/>
          <w:lang w:val="es-MX"/>
        </w:rPr>
        <w:t>¿Qué pueden hacer los Gobiernos de la región para promover una economía verde inclusiva?</w:t>
      </w:r>
      <w:bookmarkEnd w:id="18"/>
    </w:p>
    <w:p w:rsidR="005C707C" w:rsidRPr="00C41DE4" w:rsidRDefault="00E916D8" w:rsidP="00FC41B5">
      <w:pPr>
        <w:shd w:val="clear" w:color="auto" w:fill="FFFFFF"/>
        <w:spacing w:before="120"/>
        <w:jc w:val="both"/>
        <w:rPr>
          <w:rFonts w:ascii="Verdana" w:eastAsia="Times New Roman" w:hAnsi="Verdana" w:cstheme="majorHAnsi"/>
          <w:sz w:val="22"/>
          <w:szCs w:val="22"/>
          <w:lang w:val="es-MX"/>
        </w:rPr>
      </w:pPr>
      <w:r>
        <w:rPr>
          <w:rFonts w:ascii="Verdana" w:eastAsia="Times New Roman" w:hAnsi="Verdana" w:cstheme="majorHAnsi"/>
          <w:b/>
          <w:sz w:val="22"/>
          <w:szCs w:val="22"/>
          <w:lang w:val="es-MX"/>
        </w:rPr>
        <w:t>6</w:t>
      </w:r>
      <w:r w:rsidR="00547989">
        <w:rPr>
          <w:rFonts w:ascii="Verdana" w:eastAsia="Times New Roman" w:hAnsi="Verdana" w:cstheme="majorHAnsi"/>
          <w:b/>
          <w:sz w:val="22"/>
          <w:szCs w:val="22"/>
          <w:lang w:val="es-MX"/>
        </w:rPr>
        <w:t>1</w:t>
      </w:r>
      <w:r w:rsidR="00632659" w:rsidRPr="00E80E44">
        <w:rPr>
          <w:rFonts w:ascii="Verdana" w:eastAsia="Times New Roman" w:hAnsi="Verdana" w:cstheme="majorHAnsi"/>
          <w:b/>
          <w:sz w:val="22"/>
          <w:szCs w:val="22"/>
          <w:lang w:val="es-MX"/>
        </w:rPr>
        <w:t>.</w:t>
      </w:r>
      <w:r w:rsidR="00632659">
        <w:rPr>
          <w:rFonts w:ascii="Verdana" w:eastAsia="Times New Roman" w:hAnsi="Verdana" w:cstheme="majorHAnsi"/>
          <w:sz w:val="22"/>
          <w:szCs w:val="22"/>
          <w:lang w:val="es-MX"/>
        </w:rPr>
        <w:t xml:space="preserve"> </w:t>
      </w:r>
      <w:r w:rsidR="000479FE" w:rsidRPr="000479FE">
        <w:rPr>
          <w:rFonts w:ascii="Verdana" w:eastAsia="Times New Roman" w:hAnsi="Verdana" w:cstheme="majorHAnsi"/>
          <w:sz w:val="22"/>
          <w:szCs w:val="22"/>
          <w:lang w:val="es-MX"/>
        </w:rPr>
        <w:t xml:space="preserve">Las acciones de los países de la región evidencian el compromiso hacia una agenda que promueva la eficiencia en el uso de recursos, la promoción de patrones de producción y consumo sostenibles, la inclusión social y la reducción de la inequidad, asociados con la mejora del bienestar humano y la reducción de los riesgos y escaseces ecológicas. </w:t>
      </w:r>
    </w:p>
    <w:p w:rsidR="00485F25" w:rsidRPr="00C41DE4" w:rsidRDefault="00632659" w:rsidP="00FC41B5">
      <w:pPr>
        <w:shd w:val="clear" w:color="auto" w:fill="FFFFFF"/>
        <w:spacing w:before="120"/>
        <w:jc w:val="both"/>
        <w:rPr>
          <w:rFonts w:ascii="Verdana" w:eastAsia="Times New Roman" w:hAnsi="Verdana" w:cstheme="majorHAnsi"/>
          <w:sz w:val="22"/>
          <w:szCs w:val="22"/>
          <w:lang w:val="es-MX"/>
        </w:rPr>
      </w:pPr>
      <w:r w:rsidRPr="00E80E44">
        <w:rPr>
          <w:rFonts w:ascii="Verdana" w:eastAsia="Times New Roman" w:hAnsi="Verdana" w:cstheme="majorHAnsi"/>
          <w:b/>
          <w:sz w:val="22"/>
          <w:szCs w:val="22"/>
          <w:lang w:val="es-MX"/>
        </w:rPr>
        <w:t>6</w:t>
      </w:r>
      <w:r w:rsidR="00547989">
        <w:rPr>
          <w:rFonts w:ascii="Verdana" w:eastAsia="Times New Roman" w:hAnsi="Verdana" w:cstheme="majorHAnsi"/>
          <w:b/>
          <w:sz w:val="22"/>
          <w:szCs w:val="22"/>
          <w:lang w:val="es-MX"/>
        </w:rPr>
        <w:t>2</w:t>
      </w:r>
      <w:r w:rsidRPr="00E80E44">
        <w:rPr>
          <w:rFonts w:ascii="Verdana" w:eastAsia="Times New Roman" w:hAnsi="Verdana" w:cstheme="majorHAnsi"/>
          <w:b/>
          <w:sz w:val="22"/>
          <w:szCs w:val="22"/>
          <w:lang w:val="es-MX"/>
        </w:rPr>
        <w:t>.</w:t>
      </w:r>
      <w:r>
        <w:rPr>
          <w:rFonts w:ascii="Verdana" w:eastAsia="Times New Roman" w:hAnsi="Verdana" w:cstheme="majorHAnsi"/>
          <w:sz w:val="22"/>
          <w:szCs w:val="22"/>
          <w:lang w:val="es-MX"/>
        </w:rPr>
        <w:t xml:space="preserve"> </w:t>
      </w:r>
      <w:r w:rsidR="000479FE" w:rsidRPr="000479FE">
        <w:rPr>
          <w:rFonts w:ascii="Verdana" w:eastAsia="Times New Roman" w:hAnsi="Verdana" w:cstheme="majorHAnsi"/>
          <w:sz w:val="22"/>
          <w:szCs w:val="22"/>
          <w:lang w:val="es-MX"/>
        </w:rPr>
        <w:t>No existe una formula única que pueda ser aplicada con éxito en todos los países debido a las grandes diferencias culturales, ambientales, económicas y políticas que imperan en cada país. De esta forma cada gobierno debe encontrar la mejor estrategia para transitar por el camino que quiera tomar hacia la sostenibilidad de su modelo económico y de desarrollo, que le permita a su país asegurar el mantenimiento de su riqueza cultural y natural.</w:t>
      </w:r>
    </w:p>
    <w:p w:rsidR="002572F5" w:rsidRPr="00C41DE4" w:rsidRDefault="00632659" w:rsidP="00FC41B5">
      <w:pPr>
        <w:shd w:val="clear" w:color="auto" w:fill="FFFFFF"/>
        <w:spacing w:before="120"/>
        <w:jc w:val="both"/>
        <w:rPr>
          <w:rFonts w:ascii="Verdana" w:eastAsia="Times New Roman" w:hAnsi="Verdana" w:cstheme="majorHAnsi"/>
          <w:sz w:val="22"/>
          <w:szCs w:val="22"/>
          <w:lang w:val="es-MX"/>
        </w:rPr>
      </w:pPr>
      <w:r w:rsidRPr="00E80E44">
        <w:rPr>
          <w:rFonts w:ascii="Verdana" w:eastAsia="Times New Roman" w:hAnsi="Verdana" w:cstheme="majorHAnsi"/>
          <w:b/>
          <w:sz w:val="22"/>
          <w:szCs w:val="22"/>
          <w:lang w:val="es-MX"/>
        </w:rPr>
        <w:lastRenderedPageBreak/>
        <w:t>6</w:t>
      </w:r>
      <w:r w:rsidR="00547989">
        <w:rPr>
          <w:rFonts w:ascii="Verdana" w:eastAsia="Times New Roman" w:hAnsi="Verdana" w:cstheme="majorHAnsi"/>
          <w:b/>
          <w:sz w:val="22"/>
          <w:szCs w:val="22"/>
          <w:lang w:val="es-MX"/>
        </w:rPr>
        <w:t>3</w:t>
      </w:r>
      <w:r w:rsidRPr="00E80E44">
        <w:rPr>
          <w:rFonts w:ascii="Verdana" w:eastAsia="Times New Roman" w:hAnsi="Verdana" w:cstheme="majorHAnsi"/>
          <w:b/>
          <w:sz w:val="22"/>
          <w:szCs w:val="22"/>
          <w:lang w:val="es-MX"/>
        </w:rPr>
        <w:t>.</w:t>
      </w:r>
      <w:r>
        <w:rPr>
          <w:rFonts w:ascii="Verdana" w:eastAsia="Times New Roman" w:hAnsi="Verdana" w:cstheme="majorHAnsi"/>
          <w:sz w:val="22"/>
          <w:szCs w:val="22"/>
          <w:lang w:val="es-MX"/>
        </w:rPr>
        <w:t xml:space="preserve"> </w:t>
      </w:r>
      <w:r w:rsidR="000479FE" w:rsidRPr="000479FE">
        <w:rPr>
          <w:rFonts w:ascii="Verdana" w:eastAsia="Times New Roman" w:hAnsi="Verdana" w:cstheme="majorHAnsi"/>
          <w:sz w:val="22"/>
          <w:szCs w:val="22"/>
          <w:lang w:val="es-MX"/>
        </w:rPr>
        <w:t>Aún así, se ha identificado una gama de políticas que los gobiernos pueden considerar para estimular inversiones y cambios enfocados en esta visión: desde instrumentos regulatorios y económicos hasta asociaciones público-privadas e iniciativas voluntarias</w:t>
      </w:r>
      <w:r w:rsidR="000479FE" w:rsidRPr="000479FE">
        <w:rPr>
          <w:rFonts w:ascii="Verdana" w:hAnsi="Verdana"/>
          <w:sz w:val="22"/>
          <w:szCs w:val="22"/>
          <w:lang w:val="es-MX"/>
        </w:rPr>
        <w:t xml:space="preserve">. </w:t>
      </w:r>
    </w:p>
    <w:p w:rsidR="00A46E41" w:rsidRPr="00C41DE4" w:rsidRDefault="00632659" w:rsidP="00FC41B5">
      <w:pPr>
        <w:shd w:val="clear" w:color="auto" w:fill="FFFFFF"/>
        <w:spacing w:before="120"/>
        <w:jc w:val="both"/>
        <w:rPr>
          <w:rFonts w:ascii="Verdana" w:eastAsia="Times New Roman" w:hAnsi="Verdana" w:cstheme="majorHAnsi"/>
          <w:sz w:val="22"/>
          <w:szCs w:val="22"/>
          <w:lang w:val="es-MX"/>
        </w:rPr>
      </w:pPr>
      <w:r w:rsidRPr="00E80E44">
        <w:rPr>
          <w:rFonts w:ascii="Verdana" w:eastAsia="Times New Roman" w:hAnsi="Verdana" w:cstheme="majorHAnsi"/>
          <w:b/>
          <w:sz w:val="22"/>
          <w:szCs w:val="22"/>
          <w:lang w:val="es-MX"/>
        </w:rPr>
        <w:t>6</w:t>
      </w:r>
      <w:r w:rsidR="00547989">
        <w:rPr>
          <w:rFonts w:ascii="Verdana" w:eastAsia="Times New Roman" w:hAnsi="Verdana" w:cstheme="majorHAnsi"/>
          <w:b/>
          <w:sz w:val="22"/>
          <w:szCs w:val="22"/>
          <w:lang w:val="es-MX"/>
        </w:rPr>
        <w:t>4</w:t>
      </w:r>
      <w:r w:rsidRPr="00E80E44">
        <w:rPr>
          <w:rFonts w:ascii="Verdana" w:eastAsia="Times New Roman" w:hAnsi="Verdana" w:cstheme="majorHAnsi"/>
          <w:b/>
          <w:sz w:val="22"/>
          <w:szCs w:val="22"/>
          <w:lang w:val="es-MX"/>
        </w:rPr>
        <w:t>.</w:t>
      </w:r>
      <w:r>
        <w:rPr>
          <w:rFonts w:ascii="Verdana" w:eastAsia="Times New Roman" w:hAnsi="Verdana" w:cstheme="majorHAnsi"/>
          <w:sz w:val="22"/>
          <w:szCs w:val="22"/>
          <w:lang w:val="es-MX"/>
        </w:rPr>
        <w:t xml:space="preserve"> </w:t>
      </w:r>
      <w:r w:rsidR="000479FE" w:rsidRPr="000479FE">
        <w:rPr>
          <w:rFonts w:ascii="Verdana" w:eastAsia="Times New Roman" w:hAnsi="Verdana" w:cstheme="majorHAnsi"/>
          <w:sz w:val="22"/>
          <w:szCs w:val="22"/>
          <w:lang w:val="es-MX"/>
        </w:rPr>
        <w:t>Reglamentos y normas, nacionales o regionales, podrán definir el marco político general para fomentar una transición hacia la sostenibilidad del modelo económico y de desarrollo. Un contexto de políticas claras, previsibles y estables puede crear la confianza necesaria para orientar la planificación y estimular la inversión. La promoción de patrones sostenibles en la producción, el consumo, la distribución y el transporte son elementos clave de esta transición. Se pueden destacar las compras públicas sostenibles como un mecanismo para estimular la demanda de productos y servicios sostenibles.</w:t>
      </w:r>
    </w:p>
    <w:p w:rsidR="00485F25" w:rsidRPr="00C41DE4" w:rsidRDefault="00632659" w:rsidP="00FC41B5">
      <w:pPr>
        <w:shd w:val="clear" w:color="auto" w:fill="FFFFFF"/>
        <w:spacing w:before="120"/>
        <w:jc w:val="both"/>
        <w:rPr>
          <w:rFonts w:ascii="Verdana" w:eastAsia="Times New Roman" w:hAnsi="Verdana" w:cstheme="majorHAnsi"/>
          <w:sz w:val="22"/>
          <w:szCs w:val="22"/>
          <w:lang w:val="es-MX"/>
        </w:rPr>
      </w:pPr>
      <w:r w:rsidRPr="00E80E44">
        <w:rPr>
          <w:rFonts w:ascii="Verdana" w:eastAsia="Times New Roman" w:hAnsi="Verdana" w:cstheme="majorHAnsi"/>
          <w:b/>
          <w:sz w:val="22"/>
          <w:szCs w:val="22"/>
          <w:lang w:val="es-MX"/>
        </w:rPr>
        <w:t>6</w:t>
      </w:r>
      <w:r w:rsidR="00547989">
        <w:rPr>
          <w:rFonts w:ascii="Verdana" w:eastAsia="Times New Roman" w:hAnsi="Verdana" w:cstheme="majorHAnsi"/>
          <w:b/>
          <w:sz w:val="22"/>
          <w:szCs w:val="22"/>
          <w:lang w:val="es-MX"/>
        </w:rPr>
        <w:t>5</w:t>
      </w:r>
      <w:r w:rsidRPr="00E80E44">
        <w:rPr>
          <w:rFonts w:ascii="Verdana" w:eastAsia="Times New Roman" w:hAnsi="Verdana" w:cstheme="majorHAnsi"/>
          <w:b/>
          <w:sz w:val="22"/>
          <w:szCs w:val="22"/>
          <w:lang w:val="es-MX"/>
        </w:rPr>
        <w:t>.</w:t>
      </w:r>
      <w:r>
        <w:rPr>
          <w:rFonts w:ascii="Verdana" w:eastAsia="Times New Roman" w:hAnsi="Verdana" w:cstheme="majorHAnsi"/>
          <w:sz w:val="22"/>
          <w:szCs w:val="22"/>
          <w:lang w:val="es-MX"/>
        </w:rPr>
        <w:t xml:space="preserve"> </w:t>
      </w:r>
      <w:r w:rsidR="000479FE" w:rsidRPr="000479FE">
        <w:rPr>
          <w:rFonts w:ascii="Verdana" w:eastAsia="Times New Roman" w:hAnsi="Verdana" w:cstheme="majorHAnsi"/>
          <w:sz w:val="22"/>
          <w:szCs w:val="22"/>
          <w:lang w:val="es-MX"/>
        </w:rPr>
        <w:t xml:space="preserve">Una de las medidas a considerar es la corrección de las externalidades negativas, para asegurar que los precios reflejen los costos sociales y ambientales reales, que a menudo no son captados por el mercado. La reforma gradual de los subsidios perjudiciales, tales como los subsidios a la pesca y a los combustibles fósiles, y el uso de instrumentos fiscales, como impuestos sobre la contaminación, son medidas esenciales a disposición de los gobiernos. </w:t>
      </w:r>
    </w:p>
    <w:p w:rsidR="00485F25" w:rsidRDefault="00632659" w:rsidP="00FC41B5">
      <w:pPr>
        <w:shd w:val="clear" w:color="auto" w:fill="FFFFFF"/>
        <w:spacing w:before="120"/>
        <w:jc w:val="both"/>
        <w:rPr>
          <w:rFonts w:ascii="Verdana" w:eastAsia="Times New Roman" w:hAnsi="Verdana" w:cstheme="majorHAnsi"/>
          <w:sz w:val="22"/>
          <w:szCs w:val="22"/>
          <w:lang w:val="es-MX"/>
        </w:rPr>
      </w:pPr>
      <w:r w:rsidRPr="00E80E44">
        <w:rPr>
          <w:rFonts w:ascii="Verdana" w:eastAsia="Times New Roman" w:hAnsi="Verdana" w:cstheme="majorHAnsi"/>
          <w:b/>
          <w:sz w:val="22"/>
          <w:szCs w:val="22"/>
          <w:lang w:val="es-MX"/>
        </w:rPr>
        <w:t>6</w:t>
      </w:r>
      <w:r w:rsidR="00547989">
        <w:rPr>
          <w:rFonts w:ascii="Verdana" w:eastAsia="Times New Roman" w:hAnsi="Verdana" w:cstheme="majorHAnsi"/>
          <w:b/>
          <w:sz w:val="22"/>
          <w:szCs w:val="22"/>
          <w:lang w:val="es-MX"/>
        </w:rPr>
        <w:t>6</w:t>
      </w:r>
      <w:r w:rsidRPr="00E80E44">
        <w:rPr>
          <w:rFonts w:ascii="Verdana" w:eastAsia="Times New Roman" w:hAnsi="Verdana" w:cstheme="majorHAnsi"/>
          <w:b/>
          <w:sz w:val="22"/>
          <w:szCs w:val="22"/>
          <w:lang w:val="es-MX"/>
        </w:rPr>
        <w:t>.</w:t>
      </w:r>
      <w:r>
        <w:rPr>
          <w:rFonts w:ascii="Verdana" w:eastAsia="Times New Roman" w:hAnsi="Verdana" w:cstheme="majorHAnsi"/>
          <w:sz w:val="22"/>
          <w:szCs w:val="22"/>
          <w:lang w:val="es-MX"/>
        </w:rPr>
        <w:t xml:space="preserve"> </w:t>
      </w:r>
      <w:r w:rsidR="000479FE" w:rsidRPr="000479FE">
        <w:rPr>
          <w:rFonts w:ascii="Verdana" w:eastAsia="Times New Roman" w:hAnsi="Verdana" w:cstheme="majorHAnsi"/>
          <w:sz w:val="22"/>
          <w:szCs w:val="22"/>
          <w:lang w:val="es-MX"/>
        </w:rPr>
        <w:t>En general, la conducción de una transformación económica requerirá un conjunto de políticas e instituciones por parte del estado, así como la facilitación de la participación activa del sector privado y otros actores no gubernamentales.</w:t>
      </w:r>
    </w:p>
    <w:p w:rsidR="00E916D8" w:rsidRPr="002853DE" w:rsidRDefault="00E916D8" w:rsidP="00E916D8"/>
    <w:p w:rsidR="00E916D8" w:rsidRPr="00C80ACF" w:rsidRDefault="00E916D8" w:rsidP="00E916D8">
      <w:pPr>
        <w:pStyle w:val="EndOfSection"/>
        <w:spacing w:before="120"/>
      </w:pPr>
      <w:r>
        <w:rPr>
          <w:bCs/>
          <w:sz w:val="22"/>
        </w:rPr>
        <w:t></w:t>
      </w:r>
      <w:r>
        <w:rPr>
          <w:bCs/>
          <w:sz w:val="22"/>
        </w:rPr>
        <w:t></w:t>
      </w:r>
      <w:r>
        <w:rPr>
          <w:bCs/>
          <w:sz w:val="22"/>
        </w:rPr>
        <w:t></w:t>
      </w:r>
      <w:r>
        <w:rPr>
          <w:bCs/>
          <w:sz w:val="22"/>
        </w:rPr>
        <w:t></w:t>
      </w:r>
      <w:r>
        <w:rPr>
          <w:bCs/>
          <w:sz w:val="22"/>
        </w:rPr>
        <w:t></w:t>
      </w:r>
      <w:bookmarkStart w:id="19" w:name="_Toc256615819"/>
      <w:bookmarkEnd w:id="19"/>
      <w:r>
        <w:rPr>
          <w:bCs/>
          <w:sz w:val="22"/>
        </w:rPr>
        <w:t></w:t>
      </w:r>
      <w:r>
        <w:rPr>
          <w:bCs/>
          <w:sz w:val="22"/>
        </w:rPr>
        <w:t></w:t>
      </w:r>
      <w:r>
        <w:rPr>
          <w:bCs/>
          <w:sz w:val="22"/>
        </w:rPr>
        <w:t></w:t>
      </w:r>
      <w:r>
        <w:rPr>
          <w:bCs/>
          <w:sz w:val="22"/>
        </w:rPr>
        <w:t></w:t>
      </w:r>
      <w:r>
        <w:rPr>
          <w:bCs/>
          <w:sz w:val="22"/>
        </w:rPr>
        <w:t></w:t>
      </w:r>
    </w:p>
    <w:p w:rsidR="00E916D8" w:rsidRPr="00C41DE4" w:rsidRDefault="00E916D8" w:rsidP="00E916D8">
      <w:pPr>
        <w:shd w:val="clear" w:color="auto" w:fill="FFFFFF"/>
        <w:spacing w:before="120"/>
        <w:jc w:val="center"/>
        <w:rPr>
          <w:rFonts w:ascii="Verdana" w:eastAsia="Times New Roman" w:hAnsi="Verdana" w:cstheme="majorHAnsi"/>
          <w:sz w:val="22"/>
          <w:szCs w:val="22"/>
          <w:lang w:val="es-MX"/>
        </w:rPr>
      </w:pPr>
    </w:p>
    <w:sectPr w:rsidR="00E916D8" w:rsidRPr="00C41DE4" w:rsidSect="00215F7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3F" w:rsidRDefault="00620D3F" w:rsidP="00866A76">
      <w:r>
        <w:separator/>
      </w:r>
    </w:p>
  </w:endnote>
  <w:endnote w:type="continuationSeparator" w:id="0">
    <w:p w:rsidR="00620D3F" w:rsidRDefault="00620D3F" w:rsidP="00866A76">
      <w:r>
        <w:continuationSeparator/>
      </w:r>
    </w:p>
  </w:endnote>
  <w:endnote w:type="continuationNotice" w:id="1">
    <w:p w:rsidR="00620D3F" w:rsidRDefault="00620D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rPr>
      <w:id w:val="360407176"/>
      <w:docPartObj>
        <w:docPartGallery w:val="Page Numbers (Bottom of Page)"/>
        <w:docPartUnique/>
      </w:docPartObj>
    </w:sdtPr>
    <w:sdtContent>
      <w:p w:rsidR="00B15D07" w:rsidRPr="00F1786B" w:rsidRDefault="006F2C0A">
        <w:pPr>
          <w:pStyle w:val="Piedepgina"/>
          <w:jc w:val="right"/>
          <w:rPr>
            <w:rFonts w:ascii="Verdana" w:hAnsi="Verdana"/>
            <w:sz w:val="20"/>
          </w:rPr>
        </w:pPr>
        <w:r w:rsidRPr="000479FE">
          <w:rPr>
            <w:rFonts w:ascii="Verdana" w:hAnsi="Verdana"/>
            <w:sz w:val="20"/>
          </w:rPr>
          <w:fldChar w:fldCharType="begin"/>
        </w:r>
        <w:r w:rsidR="000479FE" w:rsidRPr="000479FE">
          <w:rPr>
            <w:rFonts w:ascii="Verdana" w:hAnsi="Verdana"/>
            <w:sz w:val="20"/>
          </w:rPr>
          <w:instrText xml:space="preserve"> PAGE   \* MERGEFORMAT </w:instrText>
        </w:r>
        <w:r w:rsidRPr="000479FE">
          <w:rPr>
            <w:rFonts w:ascii="Verdana" w:hAnsi="Verdana"/>
            <w:sz w:val="20"/>
          </w:rPr>
          <w:fldChar w:fldCharType="separate"/>
        </w:r>
        <w:r w:rsidR="00547989">
          <w:rPr>
            <w:rFonts w:ascii="Verdana" w:hAnsi="Verdana"/>
            <w:noProof/>
            <w:sz w:val="20"/>
          </w:rPr>
          <w:t>16</w:t>
        </w:r>
        <w:r w:rsidRPr="000479FE">
          <w:rPr>
            <w:rFonts w:ascii="Verdana" w:hAnsi="Verdana"/>
            <w:sz w:val="20"/>
          </w:rPr>
          <w:fldChar w:fldCharType="end"/>
        </w:r>
      </w:p>
    </w:sdtContent>
  </w:sdt>
  <w:p w:rsidR="00B15D07" w:rsidRDefault="00B15D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77"/>
      <w:docPartObj>
        <w:docPartGallery w:val="Page Numbers (Bottom of Page)"/>
        <w:docPartUnique/>
      </w:docPartObj>
    </w:sdtPr>
    <w:sdtContent>
      <w:p w:rsidR="00B15D07" w:rsidRDefault="006F2C0A">
        <w:pPr>
          <w:pStyle w:val="Piedepgina"/>
          <w:jc w:val="right"/>
        </w:pPr>
        <w:r w:rsidRPr="000479FE">
          <w:rPr>
            <w:rFonts w:ascii="Verdana" w:hAnsi="Verdana"/>
            <w:sz w:val="20"/>
            <w:szCs w:val="20"/>
          </w:rPr>
          <w:fldChar w:fldCharType="begin"/>
        </w:r>
        <w:r w:rsidR="000479FE" w:rsidRPr="000479FE">
          <w:rPr>
            <w:rFonts w:ascii="Verdana" w:hAnsi="Verdana"/>
            <w:sz w:val="20"/>
            <w:szCs w:val="20"/>
          </w:rPr>
          <w:instrText xml:space="preserve"> PAGE   \* MERGEFORMAT </w:instrText>
        </w:r>
        <w:r w:rsidRPr="000479FE">
          <w:rPr>
            <w:rFonts w:ascii="Verdana" w:hAnsi="Verdana"/>
            <w:sz w:val="20"/>
            <w:szCs w:val="20"/>
          </w:rPr>
          <w:fldChar w:fldCharType="separate"/>
        </w:r>
        <w:r w:rsidR="00547989">
          <w:rPr>
            <w:rFonts w:ascii="Verdana" w:hAnsi="Verdana"/>
            <w:noProof/>
            <w:sz w:val="20"/>
            <w:szCs w:val="20"/>
          </w:rPr>
          <w:t>17</w:t>
        </w:r>
        <w:r w:rsidRPr="000479FE">
          <w:rPr>
            <w:rFonts w:ascii="Verdana" w:hAnsi="Verdana"/>
            <w:sz w:val="20"/>
            <w:szCs w:val="20"/>
          </w:rPr>
          <w:fldChar w:fldCharType="end"/>
        </w:r>
      </w:p>
    </w:sdtContent>
  </w:sdt>
  <w:p w:rsidR="00B15D07" w:rsidRDefault="00B15D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78"/>
      <w:docPartObj>
        <w:docPartGallery w:val="Page Numbers (Bottom of Page)"/>
        <w:docPartUnique/>
      </w:docPartObj>
    </w:sdtPr>
    <w:sdtEndPr>
      <w:rPr>
        <w:color w:val="FFFFFF" w:themeColor="background1"/>
        <w:shd w:val="clear" w:color="auto" w:fill="FFFFFF" w:themeFill="background1"/>
      </w:rPr>
    </w:sdtEndPr>
    <w:sdtContent>
      <w:p w:rsidR="00B15D07" w:rsidRPr="00F1786B" w:rsidRDefault="006F2C0A">
        <w:pPr>
          <w:pStyle w:val="Piedepgina"/>
          <w:jc w:val="right"/>
          <w:rPr>
            <w:color w:val="FFFFFF" w:themeColor="background1"/>
          </w:rPr>
        </w:pPr>
        <w:r w:rsidRPr="00F1786B">
          <w:rPr>
            <w:color w:val="FFFFFF" w:themeColor="background1"/>
            <w:shd w:val="clear" w:color="auto" w:fill="FFFFFF" w:themeFill="background1"/>
          </w:rPr>
          <w:fldChar w:fldCharType="begin"/>
        </w:r>
        <w:r w:rsidR="00B15D07" w:rsidRPr="00F1786B">
          <w:rPr>
            <w:color w:val="FFFFFF" w:themeColor="background1"/>
            <w:shd w:val="clear" w:color="auto" w:fill="FFFFFF" w:themeFill="background1"/>
          </w:rPr>
          <w:instrText xml:space="preserve"> PAGE   \* MERGEFORMAT </w:instrText>
        </w:r>
        <w:r w:rsidRPr="00F1786B">
          <w:rPr>
            <w:color w:val="FFFFFF" w:themeColor="background1"/>
            <w:shd w:val="clear" w:color="auto" w:fill="FFFFFF" w:themeFill="background1"/>
          </w:rPr>
          <w:fldChar w:fldCharType="separate"/>
        </w:r>
        <w:r w:rsidR="00547989">
          <w:rPr>
            <w:noProof/>
            <w:color w:val="FFFFFF" w:themeColor="background1"/>
            <w:shd w:val="clear" w:color="auto" w:fill="FFFFFF" w:themeFill="background1"/>
          </w:rPr>
          <w:t>1</w:t>
        </w:r>
        <w:r w:rsidRPr="00F1786B">
          <w:rPr>
            <w:color w:val="FFFFFF" w:themeColor="background1"/>
            <w:shd w:val="clear" w:color="auto" w:fill="FFFFFF" w:themeFill="background1"/>
          </w:rPr>
          <w:fldChar w:fldCharType="end"/>
        </w:r>
      </w:p>
    </w:sdtContent>
  </w:sdt>
  <w:p w:rsidR="00B15D07" w:rsidRDefault="00B15D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3F" w:rsidRDefault="00620D3F" w:rsidP="00866A76">
      <w:r>
        <w:separator/>
      </w:r>
    </w:p>
  </w:footnote>
  <w:footnote w:type="continuationSeparator" w:id="0">
    <w:p w:rsidR="00620D3F" w:rsidRDefault="00620D3F" w:rsidP="00866A76">
      <w:r>
        <w:continuationSeparator/>
      </w:r>
    </w:p>
  </w:footnote>
  <w:footnote w:type="continuationNotice" w:id="1">
    <w:p w:rsidR="00620D3F" w:rsidRDefault="00620D3F"/>
  </w:footnote>
  <w:footnote w:id="2">
    <w:p w:rsidR="00A52E92" w:rsidRDefault="00A52E92" w:rsidP="002B2A22">
      <w:pPr>
        <w:widowControl w:val="0"/>
        <w:autoSpaceDE w:val="0"/>
        <w:autoSpaceDN w:val="0"/>
        <w:adjustRightInd w:val="0"/>
        <w:jc w:val="both"/>
      </w:pPr>
      <w:r w:rsidRPr="002B2A22">
        <w:rPr>
          <w:rFonts w:asciiTheme="majorHAnsi" w:hAnsiTheme="majorHAnsi" w:cstheme="majorHAnsi"/>
          <w:sz w:val="18"/>
          <w:szCs w:val="18"/>
        </w:rPr>
        <w:footnoteRef/>
      </w:r>
      <w:r w:rsidR="000479FE" w:rsidRPr="000479FE">
        <w:rPr>
          <w:rFonts w:asciiTheme="majorHAnsi" w:hAnsiTheme="majorHAnsi" w:cstheme="majorHAnsi"/>
          <w:sz w:val="18"/>
          <w:szCs w:val="18"/>
          <w:lang w:val="en-US"/>
        </w:rPr>
        <w:t xml:space="preserve">. Pearce, D.W., Markandya A. and Barbier, E.B. (1989). Blueprint for a Green Economy. </w:t>
      </w:r>
      <w:proofErr w:type="spellStart"/>
      <w:r w:rsidRPr="002B2A22">
        <w:rPr>
          <w:rFonts w:asciiTheme="majorHAnsi" w:hAnsiTheme="majorHAnsi" w:cstheme="majorHAnsi"/>
          <w:sz w:val="18"/>
          <w:szCs w:val="18"/>
        </w:rPr>
        <w:t>Earthscan</w:t>
      </w:r>
      <w:proofErr w:type="spellEnd"/>
      <w:r w:rsidRPr="002B2A22">
        <w:rPr>
          <w:rFonts w:asciiTheme="majorHAnsi" w:hAnsiTheme="majorHAnsi" w:cstheme="majorHAnsi"/>
          <w:sz w:val="18"/>
          <w:szCs w:val="18"/>
        </w:rPr>
        <w:t>, London</w:t>
      </w:r>
    </w:p>
  </w:footnote>
  <w:footnote w:id="3">
    <w:p w:rsidR="00A52E92" w:rsidRPr="00FB07C7" w:rsidRDefault="00A52E92" w:rsidP="00FB07C7">
      <w:pPr>
        <w:widowControl w:val="0"/>
        <w:autoSpaceDE w:val="0"/>
        <w:autoSpaceDN w:val="0"/>
        <w:adjustRightInd w:val="0"/>
        <w:jc w:val="both"/>
        <w:rPr>
          <w:rFonts w:asciiTheme="majorHAnsi" w:hAnsiTheme="majorHAnsi" w:cstheme="majorHAnsi"/>
          <w:sz w:val="18"/>
          <w:szCs w:val="18"/>
        </w:rPr>
      </w:pPr>
      <w:r w:rsidRPr="00FB07C7">
        <w:rPr>
          <w:rStyle w:val="Refdenotaalpie"/>
          <w:rFonts w:asciiTheme="majorHAnsi" w:hAnsiTheme="majorHAnsi" w:cstheme="majorHAnsi"/>
          <w:sz w:val="18"/>
          <w:szCs w:val="18"/>
          <w:vertAlign w:val="baseline"/>
        </w:rPr>
        <w:footnoteRef/>
      </w:r>
      <w:r w:rsidRPr="00FB07C7">
        <w:rPr>
          <w:rFonts w:asciiTheme="majorHAnsi" w:hAnsiTheme="majorHAnsi" w:cstheme="majorHAnsi"/>
          <w:sz w:val="18"/>
          <w:szCs w:val="18"/>
        </w:rPr>
        <w:t xml:space="preserve">. Resolución AG 64/236 (24 </w:t>
      </w:r>
      <w:proofErr w:type="spellStart"/>
      <w:r w:rsidRPr="00FB07C7">
        <w:rPr>
          <w:rFonts w:asciiTheme="majorHAnsi" w:hAnsiTheme="majorHAnsi" w:cstheme="majorHAnsi"/>
          <w:sz w:val="18"/>
          <w:szCs w:val="18"/>
        </w:rPr>
        <w:t>dic</w:t>
      </w:r>
      <w:proofErr w:type="spellEnd"/>
      <w:r w:rsidRPr="00FB07C7">
        <w:rPr>
          <w:rFonts w:asciiTheme="majorHAnsi" w:hAnsiTheme="majorHAnsi" w:cstheme="majorHAnsi"/>
          <w:sz w:val="18"/>
          <w:szCs w:val="18"/>
        </w:rPr>
        <w:t xml:space="preserve"> 2009).</w:t>
      </w:r>
    </w:p>
  </w:footnote>
  <w:footnote w:id="4">
    <w:p w:rsidR="00A52E92" w:rsidRPr="00FB07C7" w:rsidRDefault="00A52E92" w:rsidP="00FB07C7">
      <w:pPr>
        <w:pStyle w:val="Textonotapie"/>
        <w:jc w:val="both"/>
        <w:rPr>
          <w:rFonts w:asciiTheme="majorHAnsi" w:hAnsiTheme="majorHAnsi" w:cstheme="majorHAnsi"/>
          <w:sz w:val="18"/>
          <w:szCs w:val="18"/>
        </w:rPr>
      </w:pPr>
      <w:r w:rsidRPr="00FB07C7">
        <w:rPr>
          <w:rStyle w:val="Refdenotaalpie"/>
          <w:rFonts w:asciiTheme="majorHAnsi" w:hAnsiTheme="majorHAnsi" w:cstheme="majorHAnsi"/>
          <w:sz w:val="18"/>
          <w:szCs w:val="18"/>
          <w:vertAlign w:val="baseline"/>
        </w:rPr>
        <w:footnoteRef/>
      </w:r>
      <w:r w:rsidRPr="00FB07C7">
        <w:rPr>
          <w:rFonts w:asciiTheme="majorHAnsi" w:hAnsiTheme="majorHAnsi" w:cstheme="majorHAnsi"/>
          <w:sz w:val="18"/>
          <w:szCs w:val="18"/>
        </w:rPr>
        <w:t>. El texto original en español menciona “economía ecológica”, pero la versión en inglés establece “</w:t>
      </w:r>
      <w:proofErr w:type="spellStart"/>
      <w:r w:rsidRPr="00FB07C7">
        <w:rPr>
          <w:rFonts w:asciiTheme="majorHAnsi" w:hAnsiTheme="majorHAnsi" w:cstheme="majorHAnsi"/>
          <w:sz w:val="18"/>
          <w:szCs w:val="18"/>
        </w:rPr>
        <w:t>green</w:t>
      </w:r>
      <w:proofErr w:type="spellEnd"/>
      <w:r w:rsidRPr="00FB07C7">
        <w:rPr>
          <w:rFonts w:asciiTheme="majorHAnsi" w:hAnsiTheme="majorHAnsi" w:cstheme="majorHAnsi"/>
          <w:sz w:val="18"/>
          <w:szCs w:val="18"/>
        </w:rPr>
        <w:t xml:space="preserve"> </w:t>
      </w:r>
      <w:proofErr w:type="spellStart"/>
      <w:r w:rsidRPr="00FB07C7">
        <w:rPr>
          <w:rFonts w:asciiTheme="majorHAnsi" w:hAnsiTheme="majorHAnsi" w:cstheme="majorHAnsi"/>
          <w:sz w:val="18"/>
          <w:szCs w:val="18"/>
        </w:rPr>
        <w:t>economy</w:t>
      </w:r>
      <w:proofErr w:type="spellEnd"/>
      <w:r w:rsidRPr="00FB07C7">
        <w:rPr>
          <w:rFonts w:asciiTheme="majorHAnsi" w:hAnsiTheme="majorHAnsi" w:cstheme="majorHAnsi"/>
          <w:sz w:val="18"/>
          <w:szCs w:val="18"/>
        </w:rPr>
        <w:t xml:space="preserve">”. En documentos posteriores se adoptó la traducción “economía verde” como la más precisa para describir el concepto. </w:t>
      </w:r>
    </w:p>
  </w:footnote>
  <w:footnote w:id="5">
    <w:p w:rsidR="00A52E92" w:rsidRPr="00C41DE4" w:rsidRDefault="000479FE" w:rsidP="00FB07C7">
      <w:pPr>
        <w:pStyle w:val="Textonotapie"/>
        <w:jc w:val="both"/>
        <w:rPr>
          <w:rFonts w:ascii="Verdana" w:hAnsi="Verdana" w:cstheme="majorHAnsi"/>
          <w:sz w:val="16"/>
          <w:szCs w:val="16"/>
        </w:rPr>
      </w:pPr>
      <w:r w:rsidRPr="000479FE">
        <w:rPr>
          <w:rStyle w:val="Refdenotaalpie"/>
          <w:rFonts w:ascii="Verdana" w:hAnsi="Verdana" w:cstheme="majorHAnsi"/>
          <w:sz w:val="16"/>
          <w:szCs w:val="16"/>
          <w:vertAlign w:val="baseline"/>
        </w:rPr>
        <w:footnoteRef/>
      </w:r>
      <w:r w:rsidRPr="000479FE">
        <w:rPr>
          <w:rFonts w:ascii="Verdana" w:hAnsi="Verdana" w:cstheme="majorHAnsi"/>
          <w:sz w:val="16"/>
          <w:szCs w:val="16"/>
        </w:rPr>
        <w:t xml:space="preserve">. En este documento, cada vez que se mencione </w:t>
      </w:r>
      <w:r w:rsidRPr="000479FE">
        <w:rPr>
          <w:rFonts w:ascii="Verdana" w:hAnsi="Verdana" w:cstheme="majorHAnsi"/>
          <w:i/>
          <w:sz w:val="16"/>
          <w:szCs w:val="16"/>
        </w:rPr>
        <w:t>economía verde</w:t>
      </w:r>
      <w:r w:rsidRPr="000479FE">
        <w:rPr>
          <w:rFonts w:ascii="Verdana" w:hAnsi="Verdana" w:cstheme="majorHAnsi"/>
          <w:sz w:val="16"/>
          <w:szCs w:val="16"/>
        </w:rPr>
        <w:t xml:space="preserve"> deberá entenderse que se habla del concepto completo </w:t>
      </w:r>
      <w:r w:rsidRPr="000479FE">
        <w:rPr>
          <w:rFonts w:ascii="Verdana" w:hAnsi="Verdana" w:cstheme="majorHAnsi"/>
          <w:i/>
          <w:sz w:val="16"/>
          <w:szCs w:val="16"/>
        </w:rPr>
        <w:t>economía verde en el contexto del desarrollo sostenible y la erradicación de la pobreza</w:t>
      </w:r>
      <w:r w:rsidRPr="000479FE">
        <w:rPr>
          <w:rFonts w:ascii="Verdana" w:hAnsi="Verdana" w:cstheme="majorHAnsi"/>
          <w:sz w:val="16"/>
          <w:szCs w:val="16"/>
        </w:rPr>
        <w:t>.</w:t>
      </w:r>
    </w:p>
  </w:footnote>
  <w:footnote w:id="6">
    <w:p w:rsidR="00A52E92" w:rsidRPr="00FB07C7" w:rsidRDefault="00A52E92" w:rsidP="00120329">
      <w:pPr>
        <w:pStyle w:val="Textonotapie"/>
        <w:jc w:val="both"/>
        <w:rPr>
          <w:rFonts w:asciiTheme="majorHAnsi" w:hAnsiTheme="majorHAnsi" w:cstheme="majorHAnsi"/>
          <w:sz w:val="18"/>
          <w:szCs w:val="18"/>
          <w:lang w:val="es-PA"/>
        </w:rPr>
      </w:pPr>
      <w:r w:rsidRPr="00FB07C7">
        <w:rPr>
          <w:rStyle w:val="Refdenotaalpie"/>
          <w:rFonts w:asciiTheme="majorHAnsi" w:hAnsiTheme="majorHAnsi" w:cstheme="majorHAnsi"/>
          <w:sz w:val="18"/>
          <w:szCs w:val="18"/>
          <w:vertAlign w:val="baseline"/>
        </w:rPr>
        <w:footnoteRef/>
      </w:r>
      <w:r w:rsidRPr="00FB07C7">
        <w:rPr>
          <w:rFonts w:asciiTheme="majorHAnsi" w:hAnsiTheme="majorHAnsi" w:cstheme="majorHAnsi"/>
          <w:sz w:val="18"/>
          <w:szCs w:val="18"/>
        </w:rPr>
        <w:t xml:space="preserve">. Informe producido por la Comisión Económica para América Latina y el Caribe acerca del papel que la energía desempeña en el cumplimiento de los </w:t>
      </w:r>
      <w:hyperlink r:id="rId1" w:tgtFrame="_blank" w:history="1">
        <w:r w:rsidRPr="00FB07C7">
          <w:rPr>
            <w:rFonts w:asciiTheme="majorHAnsi" w:hAnsiTheme="majorHAnsi" w:cstheme="majorHAnsi"/>
            <w:sz w:val="18"/>
            <w:szCs w:val="18"/>
          </w:rPr>
          <w:t>Objetivos de Desarrollo del Milenio</w:t>
        </w:r>
      </w:hyperlink>
      <w:r w:rsidRPr="00FB07C7">
        <w:rPr>
          <w:rFonts w:asciiTheme="majorHAnsi" w:hAnsiTheme="majorHAnsi" w:cstheme="majorHAnsi"/>
          <w:sz w:val="18"/>
          <w:szCs w:val="18"/>
        </w:rPr>
        <w:t xml:space="preserve">. El documento calcula que en todo América Latina </w:t>
      </w:r>
      <w:r>
        <w:rPr>
          <w:rFonts w:asciiTheme="majorHAnsi" w:hAnsiTheme="majorHAnsi" w:cstheme="majorHAnsi"/>
          <w:sz w:val="18"/>
          <w:szCs w:val="18"/>
        </w:rPr>
        <w:t xml:space="preserve">y el Caribe </w:t>
      </w:r>
      <w:r w:rsidRPr="00FB07C7">
        <w:rPr>
          <w:rFonts w:asciiTheme="majorHAnsi" w:hAnsiTheme="majorHAnsi" w:cstheme="majorHAnsi"/>
          <w:sz w:val="18"/>
          <w:szCs w:val="18"/>
        </w:rPr>
        <w:t>hay unas 30 millones de personas que carecen de acceso a energía eléctrica, basado en datos de las Naciones Unidas, representando un 5.5% de la población total. De igual manera, el documento resalta la ineficiencia de los servicios existentes de energía eléctrica, los cuales cuentan con un servicio intermitente y con tarifas exorbitantes.</w:t>
      </w:r>
    </w:p>
  </w:footnote>
  <w:footnote w:id="7">
    <w:p w:rsidR="00A52E92" w:rsidRPr="00FB07C7" w:rsidRDefault="00A52E92">
      <w:pPr>
        <w:pStyle w:val="Textonotapie"/>
        <w:rPr>
          <w:rFonts w:asciiTheme="majorHAnsi" w:hAnsiTheme="majorHAnsi" w:cstheme="majorHAnsi"/>
          <w:sz w:val="18"/>
          <w:szCs w:val="18"/>
          <w:lang w:val="en-US"/>
        </w:rPr>
      </w:pPr>
      <w:r w:rsidRPr="006656E5">
        <w:rPr>
          <w:rStyle w:val="Refdenotaalpie"/>
          <w:rFonts w:asciiTheme="majorHAnsi" w:hAnsiTheme="majorHAnsi"/>
          <w:sz w:val="18"/>
          <w:vertAlign w:val="baseline"/>
        </w:rPr>
        <w:footnoteRef/>
      </w:r>
      <w:r>
        <w:rPr>
          <w:rFonts w:asciiTheme="majorHAnsi" w:hAnsiTheme="majorHAnsi" w:cstheme="majorHAnsi"/>
          <w:sz w:val="18"/>
          <w:szCs w:val="18"/>
          <w:lang w:val="en-US"/>
        </w:rPr>
        <w:t>.</w:t>
      </w:r>
      <w:r w:rsidRPr="00C819F6">
        <w:rPr>
          <w:rFonts w:asciiTheme="majorHAnsi" w:hAnsiTheme="majorHAnsi" w:cstheme="majorHAnsi"/>
          <w:sz w:val="18"/>
          <w:szCs w:val="18"/>
          <w:lang w:val="en-US"/>
        </w:rPr>
        <w:t xml:space="preserve"> </w:t>
      </w:r>
      <w:r w:rsidRPr="00FB07C7">
        <w:rPr>
          <w:rFonts w:asciiTheme="majorHAnsi" w:hAnsiTheme="majorHAnsi" w:cstheme="majorHAnsi"/>
          <w:bCs/>
          <w:iCs/>
          <w:sz w:val="18"/>
          <w:szCs w:val="18"/>
          <w:lang w:val="en-GB"/>
        </w:rPr>
        <w:t>Latin America and the Caribbean, a Biodiversity Super Power, UNDP, 2010</w:t>
      </w:r>
    </w:p>
  </w:footnote>
  <w:footnote w:id="8">
    <w:p w:rsidR="00A52E92" w:rsidRPr="00215F71" w:rsidRDefault="00A52E92" w:rsidP="00251A56">
      <w:pPr>
        <w:pStyle w:val="Textonotapie"/>
        <w:rPr>
          <w:rStyle w:val="Refdenotaalpie"/>
          <w:rFonts w:ascii="Verdana" w:hAnsi="Verdana" w:cstheme="majorHAnsi"/>
          <w:sz w:val="16"/>
          <w:szCs w:val="16"/>
          <w:vertAlign w:val="baseline"/>
        </w:rPr>
      </w:pPr>
      <w:r w:rsidRPr="00215F71">
        <w:rPr>
          <w:rStyle w:val="Refdenotaalpie"/>
          <w:rFonts w:ascii="Verdana" w:hAnsi="Verdana"/>
          <w:sz w:val="16"/>
          <w:szCs w:val="16"/>
          <w:vertAlign w:val="baseline"/>
        </w:rPr>
        <w:footnoteRef/>
      </w:r>
      <w:r w:rsidRPr="00215F71">
        <w:rPr>
          <w:rFonts w:ascii="Verdana" w:hAnsi="Verdana" w:cstheme="majorHAnsi"/>
          <w:sz w:val="16"/>
          <w:szCs w:val="16"/>
          <w:lang w:val="en-US"/>
        </w:rPr>
        <w:t xml:space="preserve">. </w:t>
      </w:r>
      <w:proofErr w:type="gramStart"/>
      <w:r w:rsidRPr="00215F71">
        <w:rPr>
          <w:rFonts w:ascii="Verdana" w:hAnsi="Verdana" w:cstheme="majorHAnsi"/>
          <w:sz w:val="16"/>
          <w:szCs w:val="16"/>
          <w:lang w:val="en-US"/>
        </w:rPr>
        <w:t>PNUMA.</w:t>
      </w:r>
      <w:proofErr w:type="gramEnd"/>
      <w:r w:rsidRPr="00215F71">
        <w:rPr>
          <w:rFonts w:ascii="Verdana" w:hAnsi="Verdana" w:cstheme="majorHAnsi"/>
          <w:sz w:val="16"/>
          <w:szCs w:val="16"/>
          <w:lang w:val="en-US"/>
        </w:rPr>
        <w:t xml:space="preserve"> </w:t>
      </w:r>
      <w:proofErr w:type="gramStart"/>
      <w:r w:rsidRPr="00215F71">
        <w:rPr>
          <w:rFonts w:ascii="Verdana" w:hAnsi="Verdana" w:cstheme="majorHAnsi"/>
          <w:i/>
          <w:sz w:val="16"/>
          <w:szCs w:val="16"/>
          <w:lang w:val="en-US"/>
        </w:rPr>
        <w:t>Manual on Compliance with and Enforcement of Multilateral Environmental Agreements.</w:t>
      </w:r>
      <w:proofErr w:type="gramEnd"/>
      <w:r w:rsidRPr="00215F71">
        <w:rPr>
          <w:rFonts w:ascii="Verdana" w:hAnsi="Verdana" w:cstheme="majorHAnsi"/>
          <w:i/>
          <w:sz w:val="16"/>
          <w:szCs w:val="16"/>
          <w:lang w:val="en-US"/>
        </w:rPr>
        <w:t xml:space="preserve"> </w:t>
      </w:r>
      <w:r w:rsidRPr="00215F71">
        <w:rPr>
          <w:rFonts w:ascii="Verdana" w:hAnsi="Verdana" w:cstheme="majorHAnsi"/>
          <w:sz w:val="16"/>
          <w:szCs w:val="16"/>
          <w:lang w:val="en-US"/>
        </w:rPr>
        <w:t xml:space="preserve"> </w:t>
      </w:r>
      <w:r w:rsidR="006F2C0A">
        <w:fldChar w:fldCharType="begin"/>
      </w:r>
      <w:r w:rsidR="006F2C0A" w:rsidRPr="00372B3A">
        <w:rPr>
          <w:lang w:val="en-US"/>
        </w:rPr>
        <w:instrText>HYPERLINK "http://www.unep.org/dec/onlinemanual/Enforcement/InstitutionalFrameworks/EconomicInstruments/Resource/tabid/1018/Default.aspx"</w:instrText>
      </w:r>
      <w:r w:rsidR="006F2C0A">
        <w:fldChar w:fldCharType="separate"/>
      </w:r>
      <w:r w:rsidR="000479FE" w:rsidRPr="00215F71">
        <w:rPr>
          <w:rStyle w:val="Hipervnculo"/>
          <w:rFonts w:ascii="Verdana" w:hAnsi="Verdana" w:cstheme="majorHAnsi"/>
          <w:sz w:val="16"/>
          <w:szCs w:val="16"/>
        </w:rPr>
        <w:t>http://www.unep.org/dec/onlinemanual/Enforcement/InstitutionalFrameworks/EconomicInstruments/Resource/tabid/1018/Default.aspx</w:t>
      </w:r>
      <w:r w:rsidR="006F2C0A">
        <w:fldChar w:fldCharType="end"/>
      </w:r>
    </w:p>
    <w:p w:rsidR="00A52E92" w:rsidRPr="00215F71" w:rsidRDefault="00A52E92">
      <w:pPr>
        <w:pStyle w:val="Textonotapie"/>
        <w:rPr>
          <w:rFonts w:ascii="Verdana" w:hAnsi="Verdana" w:cstheme="majorHAnsi"/>
          <w:sz w:val="16"/>
          <w:szCs w:val="16"/>
          <w:lang w:val="en-US"/>
        </w:rPr>
      </w:pPr>
      <w:proofErr w:type="spellStart"/>
      <w:r w:rsidRPr="00215F71">
        <w:rPr>
          <w:rFonts w:ascii="Verdana" w:hAnsi="Verdana" w:cstheme="majorHAnsi"/>
          <w:sz w:val="16"/>
          <w:szCs w:val="16"/>
          <w:lang w:val="en-US"/>
        </w:rPr>
        <w:t>Greenlight</w:t>
      </w:r>
      <w:proofErr w:type="spellEnd"/>
      <w:r w:rsidRPr="00215F71">
        <w:rPr>
          <w:rFonts w:ascii="Verdana" w:hAnsi="Verdana" w:cstheme="majorHAnsi"/>
          <w:sz w:val="16"/>
          <w:szCs w:val="16"/>
          <w:lang w:val="en-US"/>
        </w:rPr>
        <w:t xml:space="preserve"> Network</w:t>
      </w:r>
      <w:r w:rsidR="000479FE" w:rsidRPr="00215F71">
        <w:rPr>
          <w:rFonts w:ascii="Verdana" w:hAnsi="Verdana"/>
          <w:sz w:val="16"/>
          <w:szCs w:val="16"/>
          <w:lang w:val="en-US"/>
        </w:rPr>
        <w:t xml:space="preserve">. </w:t>
      </w:r>
      <w:r w:rsidR="006F2C0A">
        <w:fldChar w:fldCharType="begin"/>
      </w:r>
      <w:r w:rsidR="006F2C0A" w:rsidRPr="00372B3A">
        <w:rPr>
          <w:lang w:val="en-US"/>
        </w:rPr>
        <w:instrText>HYPERLINK "http://greenlightnetwork.blogspot.com/2010/03/greenlight-gets-green-fund-upport-for.html"</w:instrText>
      </w:r>
      <w:r w:rsidR="006F2C0A">
        <w:fldChar w:fldCharType="separate"/>
      </w:r>
      <w:r w:rsidR="000479FE" w:rsidRPr="00215F71">
        <w:rPr>
          <w:rStyle w:val="Refdenotaalpie"/>
          <w:rFonts w:ascii="Verdana" w:hAnsi="Verdana" w:cstheme="majorHAnsi"/>
          <w:sz w:val="16"/>
          <w:szCs w:val="16"/>
          <w:vertAlign w:val="baseline"/>
          <w:lang w:val="en-US"/>
        </w:rPr>
        <w:t>http://greenlightnetwork.blogspot.com/2010/03/greenlight-gets-green-fund-upport-for.html</w:t>
      </w:r>
      <w:r w:rsidR="006F2C0A">
        <w:fldChar w:fldCharType="end"/>
      </w:r>
      <w:r w:rsidR="000479FE" w:rsidRPr="00215F71">
        <w:rPr>
          <w:rStyle w:val="Refdenotaalpie"/>
          <w:rFonts w:ascii="Verdana" w:hAnsi="Verdana" w:cstheme="majorHAnsi"/>
          <w:sz w:val="16"/>
          <w:szCs w:val="16"/>
          <w:vertAlign w:val="baseline"/>
          <w:lang w:val="en-US"/>
        </w:rPr>
        <w:t xml:space="preserve"> </w:t>
      </w:r>
    </w:p>
  </w:footnote>
  <w:footnote w:id="9">
    <w:p w:rsidR="00A52E92" w:rsidRPr="00215F71" w:rsidRDefault="00A52E92" w:rsidP="00D86633">
      <w:pPr>
        <w:pStyle w:val="Textonotapie"/>
        <w:jc w:val="both"/>
        <w:rPr>
          <w:rFonts w:ascii="Verdana" w:hAnsi="Verdana" w:cstheme="majorHAnsi"/>
          <w:sz w:val="16"/>
          <w:szCs w:val="16"/>
          <w:lang w:val="en-US"/>
        </w:rPr>
      </w:pPr>
      <w:r w:rsidRPr="00215F71">
        <w:rPr>
          <w:rFonts w:ascii="Verdana" w:hAnsi="Verdana" w:cstheme="majorHAnsi"/>
          <w:sz w:val="16"/>
          <w:szCs w:val="16"/>
        </w:rPr>
        <w:footnoteRef/>
      </w:r>
      <w:r w:rsidR="000479FE" w:rsidRPr="00215F71">
        <w:rPr>
          <w:rFonts w:ascii="Verdana" w:hAnsi="Verdana" w:cstheme="majorHAnsi"/>
          <w:sz w:val="16"/>
          <w:szCs w:val="16"/>
          <w:lang w:val="en-US"/>
        </w:rPr>
        <w:t>. Armenteras, D., Rincón, A. &amp; Ortiz, N. 2004</w:t>
      </w:r>
      <w:r w:rsidR="000479FE" w:rsidRPr="00215F71">
        <w:rPr>
          <w:rFonts w:ascii="Verdana" w:hAnsi="Verdana" w:cstheme="majorHAnsi"/>
          <w:i/>
          <w:sz w:val="16"/>
          <w:szCs w:val="16"/>
          <w:lang w:val="en-US"/>
        </w:rPr>
        <w:t>: Ecological</w:t>
      </w:r>
      <w:r w:rsidR="000479FE" w:rsidRPr="00215F71">
        <w:rPr>
          <w:rFonts w:ascii="Verdana" w:hAnsi="Verdana"/>
          <w:i/>
          <w:sz w:val="16"/>
          <w:szCs w:val="16"/>
          <w:lang w:val="en-US"/>
        </w:rPr>
        <w:t xml:space="preserve"> </w:t>
      </w:r>
      <w:r w:rsidR="000479FE" w:rsidRPr="00215F71">
        <w:rPr>
          <w:rFonts w:ascii="Verdana" w:hAnsi="Verdana" w:cstheme="majorHAnsi"/>
          <w:i/>
          <w:sz w:val="16"/>
          <w:szCs w:val="16"/>
          <w:lang w:val="en-US"/>
        </w:rPr>
        <w:t xml:space="preserve">Function Assessment in the Colombian Andean Coffee-growing Region. </w:t>
      </w:r>
      <w:proofErr w:type="gramStart"/>
      <w:r w:rsidR="000479FE" w:rsidRPr="00215F71">
        <w:rPr>
          <w:rFonts w:ascii="Verdana" w:hAnsi="Verdana" w:cstheme="majorHAnsi"/>
          <w:i/>
          <w:sz w:val="16"/>
          <w:szCs w:val="16"/>
          <w:lang w:val="en-US"/>
        </w:rPr>
        <w:t>Sub-global Assessment</w:t>
      </w:r>
      <w:r w:rsidR="000479FE" w:rsidRPr="00215F71">
        <w:rPr>
          <w:rFonts w:ascii="Verdana" w:hAnsi="Verdana" w:cstheme="majorHAnsi"/>
          <w:sz w:val="16"/>
          <w:szCs w:val="16"/>
          <w:lang w:val="en-US"/>
        </w:rPr>
        <w:t>.</w:t>
      </w:r>
      <w:proofErr w:type="gramEnd"/>
      <w:r w:rsidR="000479FE" w:rsidRPr="00215F71">
        <w:rPr>
          <w:rFonts w:ascii="Verdana" w:hAnsi="Verdana" w:cstheme="majorHAnsi"/>
          <w:sz w:val="16"/>
          <w:szCs w:val="16"/>
          <w:lang w:val="en-US"/>
        </w:rPr>
        <w:t xml:space="preserve"> </w:t>
      </w:r>
      <w:proofErr w:type="gramStart"/>
      <w:r w:rsidR="000479FE" w:rsidRPr="00215F71">
        <w:rPr>
          <w:rFonts w:ascii="Verdana" w:hAnsi="Verdana" w:cstheme="majorHAnsi"/>
          <w:sz w:val="16"/>
          <w:szCs w:val="16"/>
          <w:lang w:val="en-US"/>
        </w:rPr>
        <w:t>Working Paper.</w:t>
      </w:r>
      <w:proofErr w:type="gramEnd"/>
      <w:r w:rsidR="000479FE" w:rsidRPr="00215F71">
        <w:rPr>
          <w:rFonts w:ascii="Verdana" w:hAnsi="Verdana" w:cstheme="majorHAnsi"/>
          <w:sz w:val="16"/>
          <w:szCs w:val="16"/>
          <w:lang w:val="en-US"/>
        </w:rPr>
        <w:t xml:space="preserve"> [online] </w:t>
      </w:r>
      <w:proofErr w:type="gramStart"/>
      <w:r w:rsidR="000479FE" w:rsidRPr="00215F71">
        <w:rPr>
          <w:rFonts w:ascii="Verdana" w:hAnsi="Verdana" w:cstheme="majorHAnsi"/>
          <w:sz w:val="16"/>
          <w:szCs w:val="16"/>
          <w:lang w:val="en-US"/>
        </w:rPr>
        <w:t>Millennium Ecosystem Assessment.</w:t>
      </w:r>
      <w:proofErr w:type="gramEnd"/>
      <w:r w:rsidR="000479FE" w:rsidRPr="00215F71">
        <w:rPr>
          <w:rFonts w:ascii="Verdana" w:hAnsi="Verdana" w:cstheme="majorHAnsi"/>
          <w:sz w:val="16"/>
          <w:szCs w:val="16"/>
          <w:lang w:val="en-US"/>
        </w:rPr>
        <w:t xml:space="preserve"> </w:t>
      </w:r>
    </w:p>
    <w:p w:rsidR="00A52E92" w:rsidRPr="00B866AB" w:rsidRDefault="000479FE" w:rsidP="00D86633">
      <w:pPr>
        <w:pStyle w:val="Textonotapie"/>
        <w:jc w:val="both"/>
        <w:rPr>
          <w:rFonts w:asciiTheme="majorHAnsi" w:hAnsiTheme="majorHAnsi" w:cstheme="majorHAnsi"/>
          <w:sz w:val="18"/>
          <w:szCs w:val="18"/>
          <w:lang w:val="en-US"/>
        </w:rPr>
      </w:pPr>
      <w:r w:rsidRPr="00215F71">
        <w:rPr>
          <w:rFonts w:ascii="Verdana" w:hAnsi="Verdana" w:cstheme="majorHAnsi"/>
          <w:sz w:val="16"/>
          <w:szCs w:val="16"/>
          <w:lang w:val="en-US"/>
        </w:rPr>
        <w:t>http://www.millenniumassessment.org/en/subglobal.colombia.aspx</w:t>
      </w:r>
    </w:p>
  </w:footnote>
  <w:footnote w:id="10">
    <w:p w:rsidR="00A52E92" w:rsidRPr="00215F71" w:rsidRDefault="00A52E92" w:rsidP="00251A56">
      <w:pPr>
        <w:pStyle w:val="Textonotapie"/>
        <w:jc w:val="both"/>
        <w:rPr>
          <w:rStyle w:val="Refdenotaalpie"/>
          <w:rFonts w:ascii="Verdana" w:hAnsi="Verdana" w:cstheme="majorHAnsi"/>
          <w:sz w:val="16"/>
          <w:szCs w:val="18"/>
          <w:vertAlign w:val="baseline"/>
        </w:rPr>
      </w:pPr>
      <w:r w:rsidRPr="00215F71">
        <w:rPr>
          <w:rStyle w:val="Refdenotaalpie"/>
          <w:rFonts w:ascii="Verdana" w:hAnsi="Verdana" w:cstheme="majorHAnsi"/>
          <w:sz w:val="16"/>
          <w:szCs w:val="18"/>
          <w:vertAlign w:val="baseline"/>
        </w:rPr>
        <w:footnoteRef/>
      </w:r>
      <w:r w:rsidRPr="00215F71">
        <w:rPr>
          <w:rStyle w:val="Refdenotaalpie"/>
          <w:rFonts w:ascii="Verdana" w:hAnsi="Verdana" w:cstheme="majorHAnsi"/>
          <w:sz w:val="16"/>
          <w:szCs w:val="18"/>
          <w:vertAlign w:val="baseline"/>
        </w:rPr>
        <w:t>. Borrado</w:t>
      </w:r>
      <w:r w:rsidRPr="00215F71">
        <w:rPr>
          <w:rFonts w:ascii="Verdana" w:hAnsi="Verdana" w:cstheme="majorHAnsi"/>
          <w:sz w:val="16"/>
          <w:szCs w:val="18"/>
        </w:rPr>
        <w:t>r</w:t>
      </w:r>
      <w:r w:rsidRPr="00215F71">
        <w:rPr>
          <w:rStyle w:val="Refdenotaalpie"/>
          <w:rFonts w:ascii="Verdana" w:hAnsi="Verdana" w:cstheme="majorHAnsi"/>
          <w:sz w:val="16"/>
          <w:szCs w:val="18"/>
          <w:vertAlign w:val="baseline"/>
        </w:rPr>
        <w:t xml:space="preserve"> del </w:t>
      </w:r>
      <w:r w:rsidRPr="00215F71">
        <w:rPr>
          <w:rStyle w:val="Refdenotaalpie"/>
          <w:rFonts w:ascii="Verdana" w:hAnsi="Verdana" w:cstheme="majorHAnsi"/>
          <w:i/>
          <w:sz w:val="16"/>
          <w:szCs w:val="18"/>
          <w:vertAlign w:val="baseline"/>
        </w:rPr>
        <w:t>Informe</w:t>
      </w:r>
      <w:r w:rsidR="000479FE" w:rsidRPr="00215F71">
        <w:rPr>
          <w:rStyle w:val="Refdenotaalpie"/>
          <w:rFonts w:ascii="Verdana" w:hAnsi="Verdana"/>
          <w:i/>
          <w:sz w:val="16"/>
          <w:vertAlign w:val="baseline"/>
        </w:rPr>
        <w:t xml:space="preserve"> sobre la transición a una iluminación eficiente </w:t>
      </w:r>
      <w:r w:rsidR="000479FE" w:rsidRPr="00215F71">
        <w:rPr>
          <w:rFonts w:ascii="Verdana" w:hAnsi="Verdana"/>
          <w:i/>
          <w:sz w:val="16"/>
        </w:rPr>
        <w:t xml:space="preserve">en </w:t>
      </w:r>
      <w:r w:rsidRPr="00215F71">
        <w:rPr>
          <w:rFonts w:ascii="Verdana" w:hAnsi="Verdana" w:cstheme="majorHAnsi"/>
          <w:i/>
          <w:sz w:val="16"/>
          <w:szCs w:val="18"/>
        </w:rPr>
        <w:t>Latinoamérica</w:t>
      </w:r>
      <w:r w:rsidR="000479FE" w:rsidRPr="00215F71">
        <w:rPr>
          <w:rFonts w:ascii="Verdana" w:hAnsi="Verdana"/>
          <w:i/>
          <w:sz w:val="16"/>
        </w:rPr>
        <w:t xml:space="preserve"> y el Caribe</w:t>
      </w:r>
      <w:r w:rsidRPr="00215F71">
        <w:rPr>
          <w:rStyle w:val="Refdenotaalpie"/>
          <w:rFonts w:ascii="Verdana" w:hAnsi="Verdana" w:cstheme="majorHAnsi"/>
          <w:sz w:val="16"/>
          <w:szCs w:val="18"/>
          <w:vertAlign w:val="baseline"/>
        </w:rPr>
        <w:t xml:space="preserve"> </w:t>
      </w:r>
      <w:r w:rsidRPr="00215F71">
        <w:rPr>
          <w:rFonts w:ascii="Verdana" w:hAnsi="Verdana" w:cstheme="majorHAnsi"/>
          <w:sz w:val="16"/>
          <w:szCs w:val="18"/>
        </w:rPr>
        <w:t xml:space="preserve">Iniciativas </w:t>
      </w:r>
      <w:r w:rsidRPr="00215F71">
        <w:rPr>
          <w:rStyle w:val="Refdenotaalpie"/>
          <w:rFonts w:ascii="Verdana" w:hAnsi="Verdana" w:cstheme="majorHAnsi"/>
          <w:sz w:val="16"/>
          <w:szCs w:val="18"/>
          <w:vertAlign w:val="baseline"/>
        </w:rPr>
        <w:t xml:space="preserve">UNEP/GEF </w:t>
      </w:r>
      <w:proofErr w:type="spellStart"/>
      <w:r w:rsidRPr="00215F71">
        <w:rPr>
          <w:rStyle w:val="Refdenotaalpie"/>
          <w:rFonts w:ascii="Verdana" w:hAnsi="Verdana" w:cstheme="majorHAnsi"/>
          <w:sz w:val="16"/>
          <w:szCs w:val="18"/>
          <w:vertAlign w:val="baseline"/>
        </w:rPr>
        <w:t>en.lighten</w:t>
      </w:r>
      <w:proofErr w:type="spellEnd"/>
      <w:r w:rsidRPr="00215F71">
        <w:rPr>
          <w:rStyle w:val="Refdenotaalpie"/>
          <w:rFonts w:ascii="Verdana" w:hAnsi="Verdana" w:cstheme="majorHAnsi"/>
          <w:sz w:val="16"/>
          <w:szCs w:val="18"/>
          <w:vertAlign w:val="baseline"/>
        </w:rPr>
        <w:t xml:space="preserve"> &amp; REGATTA </w:t>
      </w:r>
      <w:r w:rsidRPr="00215F71">
        <w:rPr>
          <w:rFonts w:ascii="Verdana" w:hAnsi="Verdana" w:cstheme="majorHAnsi"/>
          <w:sz w:val="16"/>
          <w:szCs w:val="18"/>
        </w:rPr>
        <w:t>en colaboración con</w:t>
      </w:r>
      <w:r w:rsidRPr="00215F71">
        <w:rPr>
          <w:rStyle w:val="Refdenotaalpie"/>
          <w:rFonts w:ascii="Verdana" w:hAnsi="Verdana" w:cstheme="majorHAnsi"/>
          <w:sz w:val="16"/>
          <w:szCs w:val="18"/>
          <w:vertAlign w:val="baseline"/>
        </w:rPr>
        <w:t xml:space="preserve"> OLADE. </w:t>
      </w:r>
      <w:r w:rsidRPr="00215F71">
        <w:rPr>
          <w:rFonts w:ascii="Verdana" w:hAnsi="Verdana" w:cstheme="majorHAnsi"/>
          <w:sz w:val="16"/>
          <w:szCs w:val="18"/>
        </w:rPr>
        <w:t xml:space="preserve">Presentado en el marco del </w:t>
      </w:r>
      <w:r w:rsidRPr="00215F71">
        <w:rPr>
          <w:rStyle w:val="Refdenotaalpie"/>
          <w:rFonts w:ascii="Verdana" w:hAnsi="Verdana" w:cstheme="majorHAnsi"/>
          <w:sz w:val="16"/>
          <w:szCs w:val="18"/>
          <w:vertAlign w:val="baseline"/>
        </w:rPr>
        <w:t>IV Seminario de Eficiencia Energética en América Latina y el Caribe</w:t>
      </w:r>
      <w:r w:rsidRPr="00215F71">
        <w:rPr>
          <w:rFonts w:ascii="Verdana" w:hAnsi="Verdana" w:cstheme="majorHAnsi"/>
          <w:sz w:val="16"/>
          <w:szCs w:val="18"/>
        </w:rPr>
        <w:t>,</w:t>
      </w:r>
      <w:r w:rsidRPr="00215F71">
        <w:rPr>
          <w:rStyle w:val="Refdenotaalpie"/>
          <w:rFonts w:ascii="Verdana" w:hAnsi="Verdana" w:cstheme="majorHAnsi"/>
          <w:sz w:val="16"/>
          <w:szCs w:val="18"/>
          <w:vertAlign w:val="baseline"/>
        </w:rPr>
        <w:t xml:space="preserve"> </w:t>
      </w:r>
      <w:r w:rsidRPr="00215F71">
        <w:rPr>
          <w:rFonts w:ascii="Verdana" w:hAnsi="Verdana" w:cstheme="majorHAnsi"/>
          <w:sz w:val="16"/>
          <w:szCs w:val="18"/>
        </w:rPr>
        <w:t>S</w:t>
      </w:r>
      <w:r w:rsidRPr="00215F71">
        <w:rPr>
          <w:rStyle w:val="Refdenotaalpie"/>
          <w:rFonts w:ascii="Verdana" w:hAnsi="Verdana" w:cstheme="majorHAnsi"/>
          <w:sz w:val="16"/>
          <w:szCs w:val="18"/>
          <w:vertAlign w:val="baseline"/>
        </w:rPr>
        <w:t>anto Domingo, R</w:t>
      </w:r>
      <w:r w:rsidRPr="00215F71">
        <w:rPr>
          <w:rFonts w:ascii="Verdana" w:hAnsi="Verdana" w:cstheme="majorHAnsi"/>
          <w:sz w:val="16"/>
          <w:szCs w:val="18"/>
        </w:rPr>
        <w:t>epublica Dominicana</w:t>
      </w:r>
      <w:r w:rsidRPr="00215F71">
        <w:rPr>
          <w:rStyle w:val="Refdenotaalpie"/>
          <w:rFonts w:ascii="Verdana" w:hAnsi="Verdana" w:cstheme="majorHAnsi"/>
          <w:sz w:val="16"/>
          <w:szCs w:val="18"/>
          <w:vertAlign w:val="baseline"/>
        </w:rPr>
        <w:t>, 3 y 4</w:t>
      </w:r>
      <w:r w:rsidRPr="00215F71">
        <w:rPr>
          <w:rFonts w:ascii="Verdana" w:hAnsi="Verdana" w:cstheme="majorHAnsi"/>
          <w:sz w:val="16"/>
          <w:szCs w:val="18"/>
        </w:rPr>
        <w:t xml:space="preserve"> de agosto de</w:t>
      </w:r>
      <w:r w:rsidRPr="00215F71">
        <w:rPr>
          <w:rStyle w:val="Refdenotaalpie"/>
          <w:rFonts w:ascii="Verdana" w:hAnsi="Verdana" w:cstheme="majorHAnsi"/>
          <w:sz w:val="16"/>
          <w:szCs w:val="18"/>
          <w:vertAlign w:val="baseline"/>
        </w:rPr>
        <w:t xml:space="preserve"> 2011.</w:t>
      </w:r>
    </w:p>
  </w:footnote>
  <w:footnote w:id="11">
    <w:p w:rsidR="00A52E92" w:rsidRPr="00F70E8E" w:rsidRDefault="00A52E92" w:rsidP="00251A56">
      <w:pPr>
        <w:pStyle w:val="NormalWeb"/>
        <w:spacing w:before="0" w:beforeAutospacing="0" w:after="0" w:afterAutospacing="0"/>
        <w:jc w:val="both"/>
        <w:rPr>
          <w:rFonts w:asciiTheme="majorHAnsi" w:hAnsiTheme="majorHAnsi" w:cstheme="majorHAnsi"/>
          <w:sz w:val="18"/>
          <w:szCs w:val="18"/>
          <w:highlight w:val="yellow"/>
        </w:rPr>
      </w:pPr>
      <w:r w:rsidRPr="00215F71">
        <w:rPr>
          <w:rStyle w:val="Refdenotaalpie"/>
          <w:rFonts w:ascii="Verdana" w:hAnsi="Verdana"/>
          <w:sz w:val="16"/>
          <w:vertAlign w:val="baseline"/>
        </w:rPr>
        <w:footnoteRef/>
      </w:r>
      <w:r w:rsidR="000479FE" w:rsidRPr="00215F71">
        <w:rPr>
          <w:rFonts w:ascii="Verdana" w:hAnsi="Verdana" w:cstheme="majorHAnsi"/>
          <w:sz w:val="16"/>
          <w:szCs w:val="18"/>
          <w:lang w:val="es-PA"/>
        </w:rPr>
        <w:t xml:space="preserve">. </w:t>
      </w:r>
      <w:proofErr w:type="spellStart"/>
      <w:r w:rsidRPr="00215F71">
        <w:rPr>
          <w:rFonts w:ascii="Verdana" w:hAnsi="Verdana" w:cstheme="majorHAnsi"/>
          <w:sz w:val="16"/>
          <w:szCs w:val="18"/>
        </w:rPr>
        <w:t>EcoLabeling</w:t>
      </w:r>
      <w:proofErr w:type="spellEnd"/>
      <w:r w:rsidRPr="00215F71">
        <w:rPr>
          <w:rFonts w:ascii="Verdana" w:hAnsi="Verdana" w:cstheme="majorHAnsi"/>
          <w:sz w:val="16"/>
          <w:szCs w:val="18"/>
        </w:rPr>
        <w:t xml:space="preserve"> Project. UNEP. </w:t>
      </w:r>
      <w:proofErr w:type="spellStart"/>
      <w:r w:rsidRPr="00215F71">
        <w:rPr>
          <w:rFonts w:ascii="Verdana" w:hAnsi="Verdana" w:cstheme="majorHAnsi"/>
          <w:sz w:val="16"/>
          <w:szCs w:val="18"/>
        </w:rPr>
        <w:t>Caso</w:t>
      </w:r>
      <w:proofErr w:type="spellEnd"/>
      <w:r w:rsidRPr="00215F71">
        <w:rPr>
          <w:rFonts w:ascii="Verdana" w:hAnsi="Verdana" w:cstheme="majorHAnsi"/>
          <w:sz w:val="16"/>
          <w:szCs w:val="18"/>
        </w:rPr>
        <w:t xml:space="preserve"> </w:t>
      </w:r>
      <w:proofErr w:type="spellStart"/>
      <w:r w:rsidRPr="00215F71">
        <w:rPr>
          <w:rFonts w:ascii="Verdana" w:hAnsi="Verdana" w:cstheme="majorHAnsi"/>
          <w:sz w:val="16"/>
          <w:szCs w:val="18"/>
        </w:rPr>
        <w:t>Brasil</w:t>
      </w:r>
      <w:proofErr w:type="spellEnd"/>
      <w:r w:rsidRPr="00215F71">
        <w:rPr>
          <w:rFonts w:ascii="Verdana" w:hAnsi="Verdana" w:cstheme="majorHAnsi"/>
          <w:sz w:val="16"/>
          <w:szCs w:val="18"/>
        </w:rPr>
        <w:t>. http://ecolabelling.unep.fr/sites/eco-label</w:t>
      </w:r>
    </w:p>
  </w:footnote>
  <w:footnote w:id="12">
    <w:p w:rsidR="00A52E92" w:rsidRPr="00215F71" w:rsidRDefault="00A52E92" w:rsidP="00365CB8">
      <w:pPr>
        <w:pStyle w:val="bodytext"/>
        <w:spacing w:before="0" w:beforeAutospacing="0" w:after="0"/>
        <w:jc w:val="both"/>
        <w:rPr>
          <w:rFonts w:cs="Arial"/>
          <w:color w:val="333333"/>
          <w:sz w:val="20"/>
          <w:szCs w:val="20"/>
          <w:lang w:eastAsia="es-ES"/>
        </w:rPr>
      </w:pPr>
      <w:r w:rsidRPr="00215F71">
        <w:rPr>
          <w:rStyle w:val="Refdenotaalpie"/>
          <w:sz w:val="16"/>
          <w:vertAlign w:val="baseline"/>
        </w:rPr>
        <w:footnoteRef/>
      </w:r>
      <w:r w:rsidRPr="00215F71">
        <w:rPr>
          <w:rFonts w:cstheme="majorHAnsi"/>
          <w:sz w:val="16"/>
          <w:szCs w:val="18"/>
        </w:rPr>
        <w:t xml:space="preserve">. </w:t>
      </w:r>
      <w:proofErr w:type="gramStart"/>
      <w:r w:rsidR="000479FE" w:rsidRPr="00215F71">
        <w:rPr>
          <w:sz w:val="16"/>
        </w:rPr>
        <w:t>Global</w:t>
      </w:r>
      <w:r w:rsidRPr="00215F71">
        <w:rPr>
          <w:rFonts w:cstheme="majorHAnsi"/>
          <w:sz w:val="16"/>
          <w:szCs w:val="18"/>
        </w:rPr>
        <w:t xml:space="preserve"> </w:t>
      </w:r>
      <w:r w:rsidR="000479FE" w:rsidRPr="00215F71">
        <w:rPr>
          <w:sz w:val="16"/>
        </w:rPr>
        <w:t>Wind</w:t>
      </w:r>
      <w:r w:rsidRPr="00215F71">
        <w:rPr>
          <w:rFonts w:cstheme="majorHAnsi"/>
          <w:sz w:val="16"/>
          <w:szCs w:val="18"/>
        </w:rPr>
        <w:t xml:space="preserve"> Energy Council.</w:t>
      </w:r>
      <w:proofErr w:type="gramEnd"/>
      <w:r w:rsidRPr="00215F71">
        <w:rPr>
          <w:rFonts w:cstheme="majorHAnsi"/>
          <w:sz w:val="16"/>
          <w:szCs w:val="18"/>
        </w:rPr>
        <w:t xml:space="preserve"> </w:t>
      </w:r>
      <w:proofErr w:type="gramStart"/>
      <w:r w:rsidR="000479FE" w:rsidRPr="00215F71">
        <w:rPr>
          <w:i/>
          <w:sz w:val="16"/>
        </w:rPr>
        <w:t>GWEC</w:t>
      </w:r>
      <w:r w:rsidRPr="00215F71">
        <w:rPr>
          <w:rFonts w:cstheme="majorHAnsi"/>
          <w:i/>
          <w:sz w:val="16"/>
          <w:szCs w:val="18"/>
        </w:rPr>
        <w:t xml:space="preserve"> </w:t>
      </w:r>
      <w:r w:rsidR="000479FE" w:rsidRPr="00215F71">
        <w:rPr>
          <w:i/>
          <w:sz w:val="16"/>
        </w:rPr>
        <w:t>Global</w:t>
      </w:r>
      <w:r w:rsidRPr="00215F71">
        <w:rPr>
          <w:rFonts w:cstheme="majorHAnsi"/>
          <w:i/>
          <w:sz w:val="16"/>
          <w:szCs w:val="18"/>
        </w:rPr>
        <w:t xml:space="preserve"> </w:t>
      </w:r>
      <w:r w:rsidR="000479FE" w:rsidRPr="00215F71">
        <w:rPr>
          <w:i/>
          <w:sz w:val="16"/>
        </w:rPr>
        <w:t>Wind</w:t>
      </w:r>
      <w:r w:rsidRPr="00215F71">
        <w:rPr>
          <w:rFonts w:cstheme="majorHAnsi"/>
          <w:i/>
          <w:sz w:val="16"/>
          <w:szCs w:val="18"/>
        </w:rPr>
        <w:t xml:space="preserve"> </w:t>
      </w:r>
      <w:r w:rsidR="000479FE" w:rsidRPr="00215F71">
        <w:rPr>
          <w:i/>
          <w:sz w:val="16"/>
        </w:rPr>
        <w:t>2009</w:t>
      </w:r>
      <w:r w:rsidRPr="00215F71">
        <w:rPr>
          <w:rFonts w:cstheme="majorHAnsi"/>
          <w:i/>
          <w:sz w:val="16"/>
          <w:szCs w:val="18"/>
        </w:rPr>
        <w:t xml:space="preserve"> </w:t>
      </w:r>
      <w:r w:rsidR="000479FE" w:rsidRPr="00215F71">
        <w:rPr>
          <w:i/>
          <w:sz w:val="16"/>
        </w:rPr>
        <w:t>Report.</w:t>
      </w:r>
      <w:proofErr w:type="gramEnd"/>
      <w:r w:rsidRPr="00215F71">
        <w:rPr>
          <w:rFonts w:cstheme="majorHAnsi"/>
          <w:sz w:val="16"/>
          <w:szCs w:val="18"/>
        </w:rPr>
        <w:t xml:space="preserve"> www.gwec.net</w:t>
      </w:r>
      <w:r w:rsidR="000479FE" w:rsidRPr="00215F71">
        <w:rPr>
          <w:sz w:val="16"/>
        </w:rPr>
        <w:t xml:space="preserve">; </w:t>
      </w:r>
      <w:r w:rsidR="000479FE" w:rsidRPr="00215F71">
        <w:rPr>
          <w:color w:val="333333"/>
          <w:sz w:val="16"/>
        </w:rPr>
        <w:t>www.amdee.org</w:t>
      </w:r>
    </w:p>
  </w:footnote>
  <w:footnote w:id="13">
    <w:p w:rsidR="00A52E92" w:rsidRPr="00215F71" w:rsidRDefault="00A52E92" w:rsidP="00B0183C">
      <w:pPr>
        <w:pStyle w:val="Textonotapie"/>
        <w:jc w:val="both"/>
        <w:rPr>
          <w:rFonts w:ascii="Verdana" w:hAnsi="Verdana"/>
          <w:sz w:val="16"/>
          <w:szCs w:val="16"/>
        </w:rPr>
      </w:pPr>
      <w:r w:rsidRPr="00215F71">
        <w:rPr>
          <w:rStyle w:val="Refdenotaalpie"/>
          <w:rFonts w:ascii="Verdana" w:hAnsi="Verdana" w:cstheme="majorHAnsi"/>
          <w:sz w:val="16"/>
          <w:szCs w:val="16"/>
          <w:vertAlign w:val="baseline"/>
        </w:rPr>
        <w:footnoteRef/>
      </w:r>
      <w:r w:rsidRPr="00215F71">
        <w:rPr>
          <w:rStyle w:val="Refdenotaalpie"/>
          <w:rFonts w:ascii="Verdana" w:hAnsi="Verdana" w:cstheme="majorHAnsi"/>
          <w:sz w:val="16"/>
          <w:szCs w:val="16"/>
          <w:vertAlign w:val="baseline"/>
        </w:rPr>
        <w:t xml:space="preserve">. PNUMA, </w:t>
      </w:r>
      <w:proofErr w:type="spellStart"/>
      <w:r w:rsidRPr="00215F71">
        <w:rPr>
          <w:rStyle w:val="Refdenotaalpie"/>
          <w:rFonts w:ascii="Verdana" w:hAnsi="Verdana" w:cstheme="majorHAnsi"/>
          <w:sz w:val="16"/>
          <w:szCs w:val="16"/>
          <w:vertAlign w:val="baseline"/>
        </w:rPr>
        <w:t>OzonAction</w:t>
      </w:r>
      <w:proofErr w:type="spellEnd"/>
      <w:r w:rsidRPr="00215F71">
        <w:rPr>
          <w:rStyle w:val="Refdenotaalpie"/>
          <w:rFonts w:ascii="Verdana" w:hAnsi="Verdana" w:cstheme="majorHAnsi"/>
          <w:sz w:val="16"/>
          <w:szCs w:val="16"/>
          <w:vertAlign w:val="baseline"/>
        </w:rPr>
        <w:t>. www.unep.org/ozonaction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2E" w:rsidRDefault="00B15D07">
    <w:pPr>
      <w:jc w:val="right"/>
      <w:rPr>
        <w:rFonts w:ascii="Verdana" w:hAnsi="Verdana"/>
        <w:b/>
        <w:bCs/>
        <w:sz w:val="20"/>
        <w:szCs w:val="20"/>
        <w:lang w:val="es-PA"/>
      </w:rPr>
    </w:pPr>
    <w:r w:rsidRPr="00B15D07">
      <w:rPr>
        <w:rFonts w:ascii="Verdana" w:hAnsi="Verdana"/>
        <w:b/>
        <w:bCs/>
        <w:sz w:val="20"/>
        <w:szCs w:val="20"/>
        <w:lang w:val="es-PA"/>
      </w:rPr>
      <w:t>UNEP/LAC-IG.XVIII/3</w:t>
    </w:r>
  </w:p>
  <w:p w:rsidR="00DE192E" w:rsidRDefault="00DE192E">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2E" w:rsidRDefault="00B15D07">
    <w:pPr>
      <w:rPr>
        <w:rFonts w:ascii="Verdana" w:hAnsi="Verdana"/>
        <w:b/>
        <w:bCs/>
        <w:sz w:val="20"/>
        <w:szCs w:val="20"/>
        <w:lang w:val="es-PA"/>
      </w:rPr>
    </w:pPr>
    <w:r w:rsidRPr="00B15D07">
      <w:rPr>
        <w:rFonts w:ascii="Verdana" w:hAnsi="Verdana"/>
        <w:b/>
        <w:bCs/>
        <w:sz w:val="20"/>
        <w:szCs w:val="20"/>
        <w:lang w:val="es-PA"/>
      </w:rPr>
      <w:t>UNEP/LAC-IG.XVIII/3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B15D07" w:rsidRPr="00372B3A" w:rsidTr="003C5036">
      <w:trPr>
        <w:cantSplit/>
      </w:trPr>
      <w:tc>
        <w:tcPr>
          <w:tcW w:w="2610" w:type="dxa"/>
          <w:gridSpan w:val="2"/>
          <w:tcBorders>
            <w:bottom w:val="thinThickSmallGap" w:sz="24" w:space="0" w:color="auto"/>
          </w:tcBorders>
        </w:tcPr>
        <w:p w:rsidR="00B15D07" w:rsidRPr="00857980" w:rsidRDefault="00B15D07" w:rsidP="003C5036">
          <w:pPr>
            <w:pStyle w:val="Encabezado"/>
          </w:pPr>
          <w:r>
            <w:rPr>
              <w:noProof/>
              <w:lang w:val="es-PA" w:eastAsia="es-PA"/>
            </w:rPr>
            <w:drawing>
              <wp:inline distT="0" distB="0" distL="0" distR="0">
                <wp:extent cx="1200150" cy="695325"/>
                <wp:effectExtent l="19050" t="0" r="0" b="0"/>
                <wp:docPr id="12"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B15D07" w:rsidRPr="00B15D07" w:rsidRDefault="000479FE" w:rsidP="003C5036">
          <w:pPr>
            <w:pStyle w:val="Encabezado"/>
            <w:jc w:val="center"/>
            <w:rPr>
              <w:rFonts w:ascii="Verdana" w:hAnsi="Verdana"/>
              <w:b/>
              <w:sz w:val="22"/>
              <w:lang w:val="es-ES"/>
            </w:rPr>
          </w:pPr>
          <w:r w:rsidRPr="000479FE">
            <w:rPr>
              <w:rFonts w:ascii="Verdana" w:hAnsi="Verdana"/>
              <w:b/>
              <w:sz w:val="22"/>
              <w:szCs w:val="22"/>
              <w:lang w:val="es-ES"/>
            </w:rPr>
            <w:t>Programa de las Naciones Unidas para el Medio Ambiente</w:t>
          </w:r>
          <w:r w:rsidRPr="000479FE">
            <w:rPr>
              <w:rFonts w:ascii="Verdana" w:hAnsi="Verdana"/>
              <w:b/>
              <w:sz w:val="22"/>
              <w:szCs w:val="22"/>
              <w:lang w:val="es-ES"/>
            </w:rPr>
            <w:br/>
          </w:r>
          <w:r w:rsidRPr="000479FE">
            <w:rPr>
              <w:rFonts w:ascii="Verdana" w:hAnsi="Verdana"/>
              <w:b/>
              <w:sz w:val="22"/>
              <w:lang w:val="es-ES"/>
            </w:rPr>
            <w:t>Oficina Regional para América Latina y el Caribe</w:t>
          </w:r>
        </w:p>
        <w:p w:rsidR="00B15D07" w:rsidRPr="00857980" w:rsidRDefault="000479FE" w:rsidP="003C5036">
          <w:pPr>
            <w:pStyle w:val="Encabezado"/>
            <w:jc w:val="center"/>
            <w:rPr>
              <w:lang w:val="fr-FR"/>
            </w:rPr>
          </w:pPr>
          <w:r w:rsidRPr="000479FE">
            <w:rPr>
              <w:rFonts w:ascii="Verdana" w:hAnsi="Verdana"/>
              <w:sz w:val="18"/>
              <w:lang w:val="fr-FR"/>
            </w:rPr>
            <w:t>UNITED NATIONS ENVIRONMENT PROGRAMME</w:t>
          </w:r>
          <w:r w:rsidRPr="000479FE">
            <w:rPr>
              <w:rFonts w:ascii="Verdana" w:hAnsi="Verdana"/>
              <w:sz w:val="18"/>
              <w:lang w:val="fr-FR"/>
            </w:rPr>
            <w:br/>
            <w:t>PROGRAMME DES NATIONS UNIES POUR L’ENVIRONNEMENT</w:t>
          </w:r>
        </w:p>
      </w:tc>
    </w:tr>
    <w:tr w:rsidR="00B15D07" w:rsidRPr="00372B3A" w:rsidTr="003C5036">
      <w:trPr>
        <w:gridBefore w:val="1"/>
        <w:gridAfter w:val="1"/>
        <w:wBefore w:w="270" w:type="dxa"/>
        <w:wAfter w:w="90" w:type="dxa"/>
      </w:trPr>
      <w:tc>
        <w:tcPr>
          <w:tcW w:w="6840" w:type="dxa"/>
          <w:gridSpan w:val="2"/>
        </w:tcPr>
        <w:p w:rsidR="00B15D07" w:rsidRPr="00857980" w:rsidRDefault="00B15D07" w:rsidP="003C5036">
          <w:pPr>
            <w:spacing w:line="120" w:lineRule="exact"/>
            <w:rPr>
              <w:b/>
              <w:lang w:val="fr-FR"/>
            </w:rPr>
          </w:pPr>
        </w:p>
      </w:tc>
      <w:tc>
        <w:tcPr>
          <w:tcW w:w="3690" w:type="dxa"/>
        </w:tcPr>
        <w:p w:rsidR="00B15D07" w:rsidRPr="00857980" w:rsidRDefault="00B15D07" w:rsidP="003C5036">
          <w:pPr>
            <w:spacing w:line="120" w:lineRule="exact"/>
            <w:rPr>
              <w:b/>
              <w:sz w:val="18"/>
              <w:lang w:val="fr-FR"/>
            </w:rPr>
          </w:pPr>
        </w:p>
      </w:tc>
    </w:tr>
    <w:tr w:rsidR="00B15D07" w:rsidRPr="00B15D07" w:rsidTr="003C5036">
      <w:trPr>
        <w:gridBefore w:val="1"/>
        <w:gridAfter w:val="1"/>
        <w:wBefore w:w="270" w:type="dxa"/>
        <w:wAfter w:w="90" w:type="dxa"/>
      </w:trPr>
      <w:tc>
        <w:tcPr>
          <w:tcW w:w="6840" w:type="dxa"/>
          <w:gridSpan w:val="2"/>
        </w:tcPr>
        <w:p w:rsidR="00B15D07" w:rsidRPr="00B15D07" w:rsidRDefault="00B15D07" w:rsidP="003C5036">
          <w:pPr>
            <w:rPr>
              <w:rFonts w:ascii="Verdana" w:hAnsi="Verdana"/>
              <w:b/>
              <w:sz w:val="20"/>
              <w:szCs w:val="20"/>
              <w:lang w:val="es-ES"/>
            </w:rPr>
          </w:pPr>
          <w:r w:rsidRPr="00B15D07">
            <w:rPr>
              <w:rFonts w:ascii="Verdana" w:hAnsi="Verdana"/>
              <w:b/>
              <w:sz w:val="20"/>
              <w:szCs w:val="20"/>
              <w:lang w:val="es-ES"/>
            </w:rPr>
            <w:t>XVIII Reunión del Foro de Ministros de Medio Ambiente</w:t>
          </w:r>
          <w:r w:rsidRPr="00B15D07">
            <w:rPr>
              <w:rFonts w:ascii="Verdana" w:hAnsi="Verdana"/>
              <w:b/>
              <w:sz w:val="20"/>
              <w:szCs w:val="20"/>
              <w:lang w:val="es-ES"/>
            </w:rPr>
            <w:br/>
            <w:t>de América Latina y el Caribe</w:t>
          </w:r>
        </w:p>
        <w:p w:rsidR="00B15D07" w:rsidRPr="00B15D07" w:rsidRDefault="00B15D07" w:rsidP="003C5036">
          <w:pPr>
            <w:rPr>
              <w:rFonts w:ascii="Verdana" w:hAnsi="Verdana"/>
              <w:b/>
              <w:sz w:val="20"/>
              <w:szCs w:val="20"/>
              <w:lang w:val="es-ES"/>
            </w:rPr>
          </w:pPr>
          <w:r w:rsidRPr="00B15D07">
            <w:rPr>
              <w:rFonts w:ascii="Verdana" w:hAnsi="Verdana"/>
              <w:b/>
              <w:sz w:val="20"/>
              <w:szCs w:val="20"/>
              <w:lang w:val="es-ES"/>
            </w:rPr>
            <w:t>Quito, Ecuador</w:t>
          </w:r>
          <w:r w:rsidRPr="00B15D07">
            <w:rPr>
              <w:rFonts w:ascii="Verdana" w:hAnsi="Verdana"/>
              <w:b/>
              <w:sz w:val="20"/>
              <w:szCs w:val="20"/>
              <w:lang w:val="es-ES"/>
            </w:rPr>
            <w:br/>
            <w:t>31 de enero al 3 de febrero de 2012</w:t>
          </w:r>
        </w:p>
        <w:p w:rsidR="00B15D07" w:rsidRPr="00B15D07" w:rsidRDefault="00B15D07" w:rsidP="003C5036">
          <w:pPr>
            <w:ind w:left="708"/>
            <w:rPr>
              <w:rFonts w:ascii="Verdana" w:hAnsi="Verdana"/>
              <w:b/>
              <w:sz w:val="20"/>
              <w:szCs w:val="20"/>
              <w:lang w:val="es-ES"/>
            </w:rPr>
          </w:pPr>
        </w:p>
      </w:tc>
      <w:tc>
        <w:tcPr>
          <w:tcW w:w="3690" w:type="dxa"/>
        </w:tcPr>
        <w:p w:rsidR="00B15D07" w:rsidRPr="00B15D07" w:rsidRDefault="00B15D07" w:rsidP="003C5036">
          <w:pPr>
            <w:rPr>
              <w:rFonts w:ascii="Verdana" w:hAnsi="Verdana"/>
              <w:b/>
              <w:bCs/>
              <w:sz w:val="20"/>
              <w:szCs w:val="20"/>
              <w:lang w:val="es-ES"/>
            </w:rPr>
          </w:pPr>
          <w:r w:rsidRPr="00B15D07">
            <w:rPr>
              <w:rFonts w:ascii="Verdana" w:hAnsi="Verdana"/>
              <w:b/>
              <w:bCs/>
              <w:sz w:val="20"/>
              <w:szCs w:val="20"/>
              <w:lang w:val="es-ES"/>
            </w:rPr>
            <w:t>Distribución:</w:t>
          </w:r>
        </w:p>
        <w:p w:rsidR="00B15D07" w:rsidRPr="00B15D07" w:rsidRDefault="00B15D07" w:rsidP="003C5036">
          <w:pPr>
            <w:rPr>
              <w:rFonts w:ascii="Verdana" w:hAnsi="Verdana"/>
              <w:bCs/>
              <w:sz w:val="20"/>
              <w:szCs w:val="20"/>
              <w:lang w:val="es-ES"/>
            </w:rPr>
          </w:pPr>
          <w:r w:rsidRPr="00B15D07">
            <w:rPr>
              <w:rFonts w:ascii="Verdana" w:hAnsi="Verdana"/>
              <w:bCs/>
              <w:sz w:val="20"/>
              <w:szCs w:val="20"/>
              <w:lang w:val="es-ES"/>
            </w:rPr>
            <w:t>Limitada</w:t>
          </w:r>
        </w:p>
        <w:p w:rsidR="00B15D07" w:rsidRPr="00B15D07" w:rsidRDefault="00B15D07" w:rsidP="003C5036">
          <w:pPr>
            <w:rPr>
              <w:rFonts w:ascii="Verdana" w:hAnsi="Verdana"/>
              <w:b/>
              <w:bCs/>
              <w:sz w:val="20"/>
              <w:szCs w:val="20"/>
              <w:lang w:val="es-PA"/>
            </w:rPr>
          </w:pPr>
          <w:r w:rsidRPr="00B15D07">
            <w:rPr>
              <w:rFonts w:ascii="Verdana" w:hAnsi="Verdana"/>
              <w:b/>
              <w:bCs/>
              <w:sz w:val="20"/>
              <w:szCs w:val="20"/>
              <w:lang w:val="es-PA"/>
            </w:rPr>
            <w:t>UNEP/LAC-IG.XVIII/3</w:t>
          </w:r>
        </w:p>
        <w:p w:rsidR="00B15D07" w:rsidRPr="00B15D07" w:rsidRDefault="00B15D07" w:rsidP="003C5036">
          <w:pPr>
            <w:rPr>
              <w:rFonts w:ascii="Verdana" w:hAnsi="Verdana"/>
              <w:sz w:val="20"/>
              <w:szCs w:val="20"/>
              <w:lang w:val="es-ES"/>
            </w:rPr>
          </w:pPr>
          <w:r w:rsidRPr="00B15D07">
            <w:rPr>
              <w:rFonts w:ascii="Verdana" w:hAnsi="Verdana"/>
              <w:sz w:val="20"/>
              <w:szCs w:val="20"/>
              <w:lang w:val="es-ES"/>
            </w:rPr>
            <w:t>Viernes 2 de diciembre de 2011</w:t>
          </w:r>
          <w:r w:rsidRPr="00B15D07">
            <w:rPr>
              <w:rFonts w:ascii="Verdana" w:hAnsi="Verdana"/>
              <w:sz w:val="20"/>
              <w:szCs w:val="20"/>
              <w:lang w:val="es-ES"/>
            </w:rPr>
            <w:br/>
          </w:r>
          <w:r w:rsidRPr="00B15D07">
            <w:rPr>
              <w:rFonts w:ascii="Verdana" w:hAnsi="Verdana"/>
              <w:b/>
              <w:bCs/>
              <w:sz w:val="20"/>
              <w:szCs w:val="20"/>
              <w:lang w:val="es-ES"/>
            </w:rPr>
            <w:t>Original:</w:t>
          </w:r>
          <w:r w:rsidRPr="00B15D07">
            <w:rPr>
              <w:rFonts w:ascii="Verdana" w:hAnsi="Verdana"/>
              <w:sz w:val="20"/>
              <w:szCs w:val="20"/>
              <w:lang w:val="es-ES"/>
            </w:rPr>
            <w:t xml:space="preserve"> </w:t>
          </w:r>
          <w:r>
            <w:rPr>
              <w:rFonts w:ascii="Verdana" w:hAnsi="Verdana"/>
              <w:sz w:val="20"/>
              <w:szCs w:val="20"/>
              <w:lang w:val="es-ES"/>
            </w:rPr>
            <w:t>Español</w:t>
          </w:r>
        </w:p>
      </w:tc>
    </w:tr>
  </w:tbl>
  <w:p w:rsidR="00B15D07" w:rsidRPr="00B15D07" w:rsidRDefault="00B15D07" w:rsidP="00B15D07">
    <w:pPr>
      <w:pStyle w:val="Encabezado"/>
      <w:numPr>
        <w:ilvl w:val="0"/>
        <w:numId w:val="19"/>
      </w:numPr>
      <w:tabs>
        <w:tab w:val="clear" w:pos="4419"/>
        <w:tab w:val="clear" w:pos="8838"/>
        <w:tab w:val="center" w:pos="4252"/>
        <w:tab w:val="right" w:pos="8504"/>
      </w:tabs>
      <w:rPr>
        <w:rFonts w:ascii="Verdana" w:hAnsi="Verdana"/>
        <w:sz w:val="20"/>
        <w:szCs w:val="20"/>
        <w:lang w:val="es-PA"/>
      </w:rPr>
    </w:pPr>
    <w:r w:rsidRPr="00B15D07">
      <w:rPr>
        <w:rFonts w:ascii="Verdana" w:hAnsi="Verdana"/>
        <w:sz w:val="20"/>
        <w:szCs w:val="20"/>
        <w:lang w:val="es-PA"/>
      </w:rPr>
      <w:t>SEGMENTO MINISTERIAL</w:t>
    </w:r>
  </w:p>
  <w:p w:rsidR="00B15D07" w:rsidRPr="00B15D07" w:rsidRDefault="00B15D07" w:rsidP="00B15D07">
    <w:pPr>
      <w:pStyle w:val="Encabezado"/>
      <w:ind w:left="360"/>
      <w:rPr>
        <w:rFonts w:ascii="Verdana" w:hAnsi="Verdana"/>
        <w:sz w:val="20"/>
        <w:szCs w:val="20"/>
        <w:lang w:val="es-PA"/>
      </w:rPr>
    </w:pPr>
    <w:r w:rsidRPr="00B15D07">
      <w:rPr>
        <w:rFonts w:ascii="Verdana" w:hAnsi="Verdana"/>
        <w:sz w:val="20"/>
        <w:szCs w:val="20"/>
        <w:lang w:val="es-PA"/>
      </w:rPr>
      <w:t>2 al 3 de febrero</w:t>
    </w:r>
    <w:r>
      <w:rPr>
        <w:rFonts w:ascii="Verdana" w:hAnsi="Verdana"/>
        <w:sz w:val="20"/>
        <w:szCs w:val="20"/>
        <w:lang w:val="es-PA"/>
      </w:rPr>
      <w:t xml:space="preserve"> de</w:t>
    </w:r>
    <w:r w:rsidRPr="00B15D07">
      <w:rPr>
        <w:rFonts w:ascii="Verdana" w:hAnsi="Verdana"/>
        <w:sz w:val="20"/>
        <w:szCs w:val="20"/>
        <w:lang w:val="es-PA"/>
      </w:rPr>
      <w:t xml:space="preserve"> 2012</w:t>
    </w:r>
  </w:p>
  <w:p w:rsidR="00B15D07" w:rsidRDefault="00B15D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D12"/>
    <w:multiLevelType w:val="hybridMultilevel"/>
    <w:tmpl w:val="9A8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51BA6"/>
    <w:multiLevelType w:val="hybridMultilevel"/>
    <w:tmpl w:val="83828F98"/>
    <w:lvl w:ilvl="0" w:tplc="46E67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67F2"/>
    <w:multiLevelType w:val="hybridMultilevel"/>
    <w:tmpl w:val="EAC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68F"/>
    <w:multiLevelType w:val="hybridMultilevel"/>
    <w:tmpl w:val="947E34E4"/>
    <w:lvl w:ilvl="0" w:tplc="B112A45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0C217194"/>
    <w:multiLevelType w:val="hybridMultilevel"/>
    <w:tmpl w:val="279E554E"/>
    <w:lvl w:ilvl="0" w:tplc="1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23B4"/>
    <w:multiLevelType w:val="hybridMultilevel"/>
    <w:tmpl w:val="DEDE7F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A20020C"/>
    <w:multiLevelType w:val="hybridMultilevel"/>
    <w:tmpl w:val="75EED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F332BFE"/>
    <w:multiLevelType w:val="hybridMultilevel"/>
    <w:tmpl w:val="B4AE0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FD27FE4"/>
    <w:multiLevelType w:val="hybridMultilevel"/>
    <w:tmpl w:val="3E6AEBCE"/>
    <w:lvl w:ilvl="0" w:tplc="180A0017">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23D55D88"/>
    <w:multiLevelType w:val="hybridMultilevel"/>
    <w:tmpl w:val="D63AF6CC"/>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81B5998"/>
    <w:multiLevelType w:val="hybridMultilevel"/>
    <w:tmpl w:val="5E9C0168"/>
    <w:lvl w:ilvl="0" w:tplc="180A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165A8"/>
    <w:multiLevelType w:val="hybridMultilevel"/>
    <w:tmpl w:val="2A149B3C"/>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2D43198C"/>
    <w:multiLevelType w:val="hybridMultilevel"/>
    <w:tmpl w:val="DA06944A"/>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348C24B2"/>
    <w:multiLevelType w:val="hybridMultilevel"/>
    <w:tmpl w:val="FF8893D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494220BA"/>
    <w:multiLevelType w:val="hybridMultilevel"/>
    <w:tmpl w:val="48FED0A2"/>
    <w:lvl w:ilvl="0" w:tplc="180A0017">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4D073A25"/>
    <w:multiLevelType w:val="hybridMultilevel"/>
    <w:tmpl w:val="DA7690C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544C41B7"/>
    <w:multiLevelType w:val="hybridMultilevel"/>
    <w:tmpl w:val="C9C62B58"/>
    <w:lvl w:ilvl="0" w:tplc="C15A3A02">
      <w:start w:val="2"/>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nsid w:val="560D7456"/>
    <w:multiLevelType w:val="hybridMultilevel"/>
    <w:tmpl w:val="7FC2BBB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57DF55AA"/>
    <w:multiLevelType w:val="hybridMultilevel"/>
    <w:tmpl w:val="3F749E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D813F3"/>
    <w:multiLevelType w:val="hybridMultilevel"/>
    <w:tmpl w:val="FE1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93299"/>
    <w:multiLevelType w:val="hybridMultilevel"/>
    <w:tmpl w:val="CDE6784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72C24AA8"/>
    <w:multiLevelType w:val="hybridMultilevel"/>
    <w:tmpl w:val="A002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1902AE"/>
    <w:multiLevelType w:val="hybridMultilevel"/>
    <w:tmpl w:val="D2C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25890"/>
    <w:multiLevelType w:val="hybridMultilevel"/>
    <w:tmpl w:val="860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11440"/>
    <w:multiLevelType w:val="hybridMultilevel"/>
    <w:tmpl w:val="E938BB88"/>
    <w:lvl w:ilvl="0" w:tplc="18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A0298"/>
    <w:multiLevelType w:val="hybridMultilevel"/>
    <w:tmpl w:val="6E6A69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0"/>
  </w:num>
  <w:num w:numId="2">
    <w:abstractNumId w:val="24"/>
  </w:num>
  <w:num w:numId="3">
    <w:abstractNumId w:val="19"/>
  </w:num>
  <w:num w:numId="4">
    <w:abstractNumId w:val="23"/>
  </w:num>
  <w:num w:numId="5">
    <w:abstractNumId w:val="1"/>
  </w:num>
  <w:num w:numId="6">
    <w:abstractNumId w:val="6"/>
  </w:num>
  <w:num w:numId="7">
    <w:abstractNumId w:val="20"/>
  </w:num>
  <w:num w:numId="8">
    <w:abstractNumId w:val="18"/>
  </w:num>
  <w:num w:numId="9">
    <w:abstractNumId w:val="21"/>
  </w:num>
  <w:num w:numId="10">
    <w:abstractNumId w:val="0"/>
  </w:num>
  <w:num w:numId="11">
    <w:abstractNumId w:val="25"/>
  </w:num>
  <w:num w:numId="12">
    <w:abstractNumId w:val="7"/>
  </w:num>
  <w:num w:numId="13">
    <w:abstractNumId w:val="13"/>
  </w:num>
  <w:num w:numId="14">
    <w:abstractNumId w:val="3"/>
  </w:num>
  <w:num w:numId="15">
    <w:abstractNumId w:val="15"/>
  </w:num>
  <w:num w:numId="16">
    <w:abstractNumId w:val="5"/>
  </w:num>
  <w:num w:numId="17">
    <w:abstractNumId w:val="22"/>
  </w:num>
  <w:num w:numId="18">
    <w:abstractNumId w:val="2"/>
  </w:num>
  <w:num w:numId="19">
    <w:abstractNumId w:val="16"/>
  </w:num>
  <w:num w:numId="20">
    <w:abstractNumId w:val="17"/>
  </w:num>
  <w:num w:numId="21">
    <w:abstractNumId w:val="8"/>
  </w:num>
  <w:num w:numId="22">
    <w:abstractNumId w:val="4"/>
  </w:num>
  <w:num w:numId="23">
    <w:abstractNumId w:val="11"/>
  </w:num>
  <w:num w:numId="24">
    <w:abstractNumId w:val="12"/>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20482"/>
  </w:hdrShapeDefaults>
  <w:footnotePr>
    <w:footnote w:id="-1"/>
    <w:footnote w:id="0"/>
    <w:footnote w:id="1"/>
  </w:footnotePr>
  <w:endnotePr>
    <w:endnote w:id="-1"/>
    <w:endnote w:id="0"/>
    <w:endnote w:id="1"/>
  </w:endnotePr>
  <w:compat>
    <w:useFELayout/>
  </w:compat>
  <w:rsids>
    <w:rsidRoot w:val="00C6483E"/>
    <w:rsid w:val="00001497"/>
    <w:rsid w:val="00007B8B"/>
    <w:rsid w:val="00007CB5"/>
    <w:rsid w:val="0001369A"/>
    <w:rsid w:val="00021CFA"/>
    <w:rsid w:val="00047665"/>
    <w:rsid w:val="000479FE"/>
    <w:rsid w:val="00054185"/>
    <w:rsid w:val="000776F7"/>
    <w:rsid w:val="0008044E"/>
    <w:rsid w:val="00080ACB"/>
    <w:rsid w:val="00081A50"/>
    <w:rsid w:val="00081B61"/>
    <w:rsid w:val="00096FFE"/>
    <w:rsid w:val="000C3D1F"/>
    <w:rsid w:val="000C42B9"/>
    <w:rsid w:val="000F384B"/>
    <w:rsid w:val="00100EEB"/>
    <w:rsid w:val="00103EA4"/>
    <w:rsid w:val="00104FF4"/>
    <w:rsid w:val="00120329"/>
    <w:rsid w:val="001234A2"/>
    <w:rsid w:val="001275E9"/>
    <w:rsid w:val="0014030E"/>
    <w:rsid w:val="0014487A"/>
    <w:rsid w:val="00152D8C"/>
    <w:rsid w:val="00161212"/>
    <w:rsid w:val="00161260"/>
    <w:rsid w:val="001655B7"/>
    <w:rsid w:val="00167FD5"/>
    <w:rsid w:val="00170134"/>
    <w:rsid w:val="00172004"/>
    <w:rsid w:val="001B2A59"/>
    <w:rsid w:val="001B4D15"/>
    <w:rsid w:val="001B5A32"/>
    <w:rsid w:val="001D0135"/>
    <w:rsid w:val="001F0DAA"/>
    <w:rsid w:val="001F7A62"/>
    <w:rsid w:val="0020292C"/>
    <w:rsid w:val="00203F68"/>
    <w:rsid w:val="00206991"/>
    <w:rsid w:val="00211D3C"/>
    <w:rsid w:val="002129EE"/>
    <w:rsid w:val="00215F71"/>
    <w:rsid w:val="002367F4"/>
    <w:rsid w:val="00251A56"/>
    <w:rsid w:val="002572F5"/>
    <w:rsid w:val="0025779F"/>
    <w:rsid w:val="0026358D"/>
    <w:rsid w:val="00273D0D"/>
    <w:rsid w:val="00277553"/>
    <w:rsid w:val="0028448A"/>
    <w:rsid w:val="00284938"/>
    <w:rsid w:val="00285018"/>
    <w:rsid w:val="002A41DA"/>
    <w:rsid w:val="002B2A22"/>
    <w:rsid w:val="002B62C0"/>
    <w:rsid w:val="002C20E8"/>
    <w:rsid w:val="002E46DA"/>
    <w:rsid w:val="00304D66"/>
    <w:rsid w:val="00313FE9"/>
    <w:rsid w:val="00315DA0"/>
    <w:rsid w:val="00321E8A"/>
    <w:rsid w:val="003467AE"/>
    <w:rsid w:val="00362CA5"/>
    <w:rsid w:val="00365CB8"/>
    <w:rsid w:val="00372B3A"/>
    <w:rsid w:val="003749CB"/>
    <w:rsid w:val="00386504"/>
    <w:rsid w:val="003A1931"/>
    <w:rsid w:val="003B12AC"/>
    <w:rsid w:val="003E4893"/>
    <w:rsid w:val="003F0E86"/>
    <w:rsid w:val="003F63B2"/>
    <w:rsid w:val="003F7909"/>
    <w:rsid w:val="004151F1"/>
    <w:rsid w:val="00415C38"/>
    <w:rsid w:val="0041636C"/>
    <w:rsid w:val="00423B4A"/>
    <w:rsid w:val="00434958"/>
    <w:rsid w:val="00436BEF"/>
    <w:rsid w:val="0044005B"/>
    <w:rsid w:val="00447267"/>
    <w:rsid w:val="004718CB"/>
    <w:rsid w:val="004744F7"/>
    <w:rsid w:val="004775B3"/>
    <w:rsid w:val="00485F25"/>
    <w:rsid w:val="0049130E"/>
    <w:rsid w:val="004B3092"/>
    <w:rsid w:val="004B620F"/>
    <w:rsid w:val="004B6D7A"/>
    <w:rsid w:val="004C765D"/>
    <w:rsid w:val="004D5286"/>
    <w:rsid w:val="005061D3"/>
    <w:rsid w:val="00511F31"/>
    <w:rsid w:val="00521317"/>
    <w:rsid w:val="00526209"/>
    <w:rsid w:val="00532492"/>
    <w:rsid w:val="00547115"/>
    <w:rsid w:val="00547989"/>
    <w:rsid w:val="005620F0"/>
    <w:rsid w:val="00576817"/>
    <w:rsid w:val="00576B7B"/>
    <w:rsid w:val="00594879"/>
    <w:rsid w:val="005A3775"/>
    <w:rsid w:val="005A73F2"/>
    <w:rsid w:val="005C1198"/>
    <w:rsid w:val="005C57FF"/>
    <w:rsid w:val="005C707C"/>
    <w:rsid w:val="005D08A7"/>
    <w:rsid w:val="005D6DF5"/>
    <w:rsid w:val="005D6FFC"/>
    <w:rsid w:val="005E59EC"/>
    <w:rsid w:val="0061150B"/>
    <w:rsid w:val="00620D3F"/>
    <w:rsid w:val="00632659"/>
    <w:rsid w:val="00640A83"/>
    <w:rsid w:val="00644916"/>
    <w:rsid w:val="00647DA8"/>
    <w:rsid w:val="00655D3E"/>
    <w:rsid w:val="00660700"/>
    <w:rsid w:val="00660C73"/>
    <w:rsid w:val="006656E5"/>
    <w:rsid w:val="006744AB"/>
    <w:rsid w:val="0067463F"/>
    <w:rsid w:val="006859D5"/>
    <w:rsid w:val="00696585"/>
    <w:rsid w:val="006A67FA"/>
    <w:rsid w:val="006A77D3"/>
    <w:rsid w:val="006D5007"/>
    <w:rsid w:val="006D5371"/>
    <w:rsid w:val="006D6B21"/>
    <w:rsid w:val="006F2C0A"/>
    <w:rsid w:val="00705FBA"/>
    <w:rsid w:val="00712FD6"/>
    <w:rsid w:val="007172F2"/>
    <w:rsid w:val="00766711"/>
    <w:rsid w:val="00780098"/>
    <w:rsid w:val="00794E75"/>
    <w:rsid w:val="007965CD"/>
    <w:rsid w:val="007A515F"/>
    <w:rsid w:val="007A63D4"/>
    <w:rsid w:val="007F289B"/>
    <w:rsid w:val="008068A3"/>
    <w:rsid w:val="00806D03"/>
    <w:rsid w:val="0081226F"/>
    <w:rsid w:val="00817C7C"/>
    <w:rsid w:val="00821C96"/>
    <w:rsid w:val="0083296F"/>
    <w:rsid w:val="00836F5F"/>
    <w:rsid w:val="00850BB4"/>
    <w:rsid w:val="00857EF4"/>
    <w:rsid w:val="008619D5"/>
    <w:rsid w:val="00866166"/>
    <w:rsid w:val="00866A76"/>
    <w:rsid w:val="008711B5"/>
    <w:rsid w:val="008A025A"/>
    <w:rsid w:val="008A672B"/>
    <w:rsid w:val="008B267F"/>
    <w:rsid w:val="008B29CD"/>
    <w:rsid w:val="008B76D0"/>
    <w:rsid w:val="008E61D5"/>
    <w:rsid w:val="00920E8C"/>
    <w:rsid w:val="0093183C"/>
    <w:rsid w:val="009326E7"/>
    <w:rsid w:val="009567DE"/>
    <w:rsid w:val="00963FC8"/>
    <w:rsid w:val="00982FAF"/>
    <w:rsid w:val="00986B2A"/>
    <w:rsid w:val="00990EAE"/>
    <w:rsid w:val="009A1BD6"/>
    <w:rsid w:val="009B3BF2"/>
    <w:rsid w:val="009B4F3F"/>
    <w:rsid w:val="009C5A19"/>
    <w:rsid w:val="009C71E8"/>
    <w:rsid w:val="009D0803"/>
    <w:rsid w:val="009E3408"/>
    <w:rsid w:val="009E4A6D"/>
    <w:rsid w:val="009F04B6"/>
    <w:rsid w:val="00A17FB9"/>
    <w:rsid w:val="00A2374A"/>
    <w:rsid w:val="00A4110F"/>
    <w:rsid w:val="00A43882"/>
    <w:rsid w:val="00A46E41"/>
    <w:rsid w:val="00A52E92"/>
    <w:rsid w:val="00A67438"/>
    <w:rsid w:val="00A73C1B"/>
    <w:rsid w:val="00A76FB3"/>
    <w:rsid w:val="00A84944"/>
    <w:rsid w:val="00A90D75"/>
    <w:rsid w:val="00A96338"/>
    <w:rsid w:val="00A96666"/>
    <w:rsid w:val="00AC3D36"/>
    <w:rsid w:val="00AF672D"/>
    <w:rsid w:val="00B0183C"/>
    <w:rsid w:val="00B15D07"/>
    <w:rsid w:val="00B23177"/>
    <w:rsid w:val="00B41C79"/>
    <w:rsid w:val="00B6120E"/>
    <w:rsid w:val="00B62552"/>
    <w:rsid w:val="00B70E6A"/>
    <w:rsid w:val="00B866AB"/>
    <w:rsid w:val="00B929B1"/>
    <w:rsid w:val="00BA4F5C"/>
    <w:rsid w:val="00BB3874"/>
    <w:rsid w:val="00BB5FC4"/>
    <w:rsid w:val="00BC31A4"/>
    <w:rsid w:val="00BC3B40"/>
    <w:rsid w:val="00BC4F2E"/>
    <w:rsid w:val="00BD00CA"/>
    <w:rsid w:val="00BD3851"/>
    <w:rsid w:val="00BD435A"/>
    <w:rsid w:val="00BE428C"/>
    <w:rsid w:val="00BF2C58"/>
    <w:rsid w:val="00C338B6"/>
    <w:rsid w:val="00C355A6"/>
    <w:rsid w:val="00C37448"/>
    <w:rsid w:val="00C41DE4"/>
    <w:rsid w:val="00C61949"/>
    <w:rsid w:val="00C6483E"/>
    <w:rsid w:val="00C72189"/>
    <w:rsid w:val="00C819F6"/>
    <w:rsid w:val="00C84CFA"/>
    <w:rsid w:val="00C9762E"/>
    <w:rsid w:val="00CA59A1"/>
    <w:rsid w:val="00CA7E3C"/>
    <w:rsid w:val="00CB31BE"/>
    <w:rsid w:val="00CB3BB0"/>
    <w:rsid w:val="00CC280F"/>
    <w:rsid w:val="00CD4567"/>
    <w:rsid w:val="00CE4922"/>
    <w:rsid w:val="00CE6A93"/>
    <w:rsid w:val="00CE7E63"/>
    <w:rsid w:val="00D04108"/>
    <w:rsid w:val="00D06150"/>
    <w:rsid w:val="00D07541"/>
    <w:rsid w:val="00D207C3"/>
    <w:rsid w:val="00D46D4A"/>
    <w:rsid w:val="00D54F01"/>
    <w:rsid w:val="00D551B5"/>
    <w:rsid w:val="00D569A6"/>
    <w:rsid w:val="00D6178A"/>
    <w:rsid w:val="00D62967"/>
    <w:rsid w:val="00D86633"/>
    <w:rsid w:val="00DA13EF"/>
    <w:rsid w:val="00DA31A0"/>
    <w:rsid w:val="00DB125B"/>
    <w:rsid w:val="00DD20EF"/>
    <w:rsid w:val="00DD7E77"/>
    <w:rsid w:val="00DE192E"/>
    <w:rsid w:val="00E107BC"/>
    <w:rsid w:val="00E136CB"/>
    <w:rsid w:val="00E20A5A"/>
    <w:rsid w:val="00E22E61"/>
    <w:rsid w:val="00E262E2"/>
    <w:rsid w:val="00E34665"/>
    <w:rsid w:val="00E44829"/>
    <w:rsid w:val="00E53839"/>
    <w:rsid w:val="00E63849"/>
    <w:rsid w:val="00E67E80"/>
    <w:rsid w:val="00E80E44"/>
    <w:rsid w:val="00E86F66"/>
    <w:rsid w:val="00E916D8"/>
    <w:rsid w:val="00EB410E"/>
    <w:rsid w:val="00EC6B21"/>
    <w:rsid w:val="00EC78D8"/>
    <w:rsid w:val="00ED4E37"/>
    <w:rsid w:val="00ED6DCB"/>
    <w:rsid w:val="00EE1BA7"/>
    <w:rsid w:val="00EE68F1"/>
    <w:rsid w:val="00EE7EE1"/>
    <w:rsid w:val="00F11FEB"/>
    <w:rsid w:val="00F14F0B"/>
    <w:rsid w:val="00F1786B"/>
    <w:rsid w:val="00F30754"/>
    <w:rsid w:val="00F32E88"/>
    <w:rsid w:val="00F45240"/>
    <w:rsid w:val="00F4715F"/>
    <w:rsid w:val="00F5205E"/>
    <w:rsid w:val="00F54A69"/>
    <w:rsid w:val="00F67A57"/>
    <w:rsid w:val="00F70E8E"/>
    <w:rsid w:val="00F87911"/>
    <w:rsid w:val="00FA1981"/>
    <w:rsid w:val="00FA3C31"/>
    <w:rsid w:val="00FB07C7"/>
    <w:rsid w:val="00FB18B3"/>
    <w:rsid w:val="00FB1D8B"/>
    <w:rsid w:val="00FC1AF0"/>
    <w:rsid w:val="00FC41B5"/>
    <w:rsid w:val="00FD177D"/>
    <w:rsid w:val="00FD1B35"/>
    <w:rsid w:val="00FD1D7E"/>
    <w:rsid w:val="00FD5848"/>
    <w:rsid w:val="00FF3C06"/>
    <w:rsid w:val="00FF52C8"/>
    <w:rsid w:val="00FF661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6C"/>
    <w:rPr>
      <w:lang w:val="es-ES_tradnl"/>
    </w:rPr>
  </w:style>
  <w:style w:type="paragraph" w:styleId="Ttulo2">
    <w:name w:val="heading 2"/>
    <w:basedOn w:val="Normal"/>
    <w:next w:val="Normal"/>
    <w:link w:val="Ttulo2Car"/>
    <w:uiPriority w:val="9"/>
    <w:semiHidden/>
    <w:unhideWhenUsed/>
    <w:qFormat/>
    <w:rsid w:val="001234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1B5"/>
    <w:pPr>
      <w:ind w:left="720"/>
      <w:contextualSpacing/>
    </w:pPr>
  </w:style>
  <w:style w:type="character" w:styleId="Refdecomentario">
    <w:name w:val="annotation reference"/>
    <w:basedOn w:val="Fuentedeprrafopredeter"/>
    <w:uiPriority w:val="99"/>
    <w:semiHidden/>
    <w:unhideWhenUsed/>
    <w:rsid w:val="00D551B5"/>
    <w:rPr>
      <w:sz w:val="18"/>
      <w:szCs w:val="18"/>
    </w:rPr>
  </w:style>
  <w:style w:type="paragraph" w:styleId="Textocomentario">
    <w:name w:val="annotation text"/>
    <w:basedOn w:val="Normal"/>
    <w:link w:val="TextocomentarioCar"/>
    <w:uiPriority w:val="99"/>
    <w:unhideWhenUsed/>
    <w:rsid w:val="00D551B5"/>
  </w:style>
  <w:style w:type="character" w:customStyle="1" w:styleId="TextocomentarioCar">
    <w:name w:val="Texto comentario Car"/>
    <w:basedOn w:val="Fuentedeprrafopredeter"/>
    <w:link w:val="Textocomentario"/>
    <w:uiPriority w:val="99"/>
    <w:rsid w:val="00D551B5"/>
    <w:rPr>
      <w:lang w:val="es-ES_tradnl"/>
    </w:rPr>
  </w:style>
  <w:style w:type="paragraph" w:styleId="Asuntodelcomentario">
    <w:name w:val="annotation subject"/>
    <w:basedOn w:val="Textocomentario"/>
    <w:next w:val="Textocomentario"/>
    <w:link w:val="AsuntodelcomentarioCar"/>
    <w:uiPriority w:val="99"/>
    <w:semiHidden/>
    <w:unhideWhenUsed/>
    <w:rsid w:val="00D551B5"/>
    <w:rPr>
      <w:b/>
      <w:bCs/>
      <w:sz w:val="20"/>
      <w:szCs w:val="20"/>
    </w:rPr>
  </w:style>
  <w:style w:type="character" w:customStyle="1" w:styleId="AsuntodelcomentarioCar">
    <w:name w:val="Asunto del comentario Car"/>
    <w:basedOn w:val="TextocomentarioCar"/>
    <w:link w:val="Asuntodelcomentario"/>
    <w:uiPriority w:val="99"/>
    <w:semiHidden/>
    <w:rsid w:val="00D551B5"/>
    <w:rPr>
      <w:b/>
      <w:bCs/>
      <w:sz w:val="20"/>
      <w:szCs w:val="20"/>
      <w:lang w:val="es-ES_tradnl"/>
    </w:rPr>
  </w:style>
  <w:style w:type="paragraph" w:styleId="Textodeglobo">
    <w:name w:val="Balloon Text"/>
    <w:basedOn w:val="Normal"/>
    <w:link w:val="TextodegloboCar"/>
    <w:uiPriority w:val="99"/>
    <w:semiHidden/>
    <w:unhideWhenUsed/>
    <w:rsid w:val="00D551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51B5"/>
    <w:rPr>
      <w:rFonts w:ascii="Lucida Grande" w:hAnsi="Lucida Grande" w:cs="Lucida Grande"/>
      <w:sz w:val="18"/>
      <w:szCs w:val="18"/>
      <w:lang w:val="es-ES_tradnl"/>
    </w:rPr>
  </w:style>
  <w:style w:type="paragraph" w:styleId="Textonotapie">
    <w:name w:val="footnote text"/>
    <w:basedOn w:val="Normal"/>
    <w:link w:val="TextonotapieCar"/>
    <w:uiPriority w:val="99"/>
    <w:unhideWhenUsed/>
    <w:rsid w:val="00866A76"/>
  </w:style>
  <w:style w:type="character" w:customStyle="1" w:styleId="TextonotapieCar">
    <w:name w:val="Texto nota pie Car"/>
    <w:basedOn w:val="Fuentedeprrafopredeter"/>
    <w:link w:val="Textonotapie"/>
    <w:uiPriority w:val="99"/>
    <w:rsid w:val="00866A76"/>
    <w:rPr>
      <w:lang w:val="es-ES_tradnl"/>
    </w:rPr>
  </w:style>
  <w:style w:type="character" w:styleId="Refdenotaalpie">
    <w:name w:val="footnote reference"/>
    <w:basedOn w:val="Fuentedeprrafopredeter"/>
    <w:uiPriority w:val="99"/>
    <w:unhideWhenUsed/>
    <w:rsid w:val="00866A76"/>
    <w:rPr>
      <w:vertAlign w:val="superscript"/>
    </w:rPr>
  </w:style>
  <w:style w:type="character" w:styleId="Hipervnculo">
    <w:name w:val="Hyperlink"/>
    <w:basedOn w:val="Fuentedeprrafopredeter"/>
    <w:uiPriority w:val="99"/>
    <w:unhideWhenUsed/>
    <w:rsid w:val="009D0803"/>
    <w:rPr>
      <w:color w:val="0000FF"/>
      <w:u w:val="single"/>
    </w:rPr>
  </w:style>
  <w:style w:type="paragraph" w:customStyle="1" w:styleId="Default">
    <w:name w:val="Default"/>
    <w:rsid w:val="00251A56"/>
    <w:pPr>
      <w:autoSpaceDE w:val="0"/>
      <w:autoSpaceDN w:val="0"/>
      <w:adjustRightInd w:val="0"/>
    </w:pPr>
    <w:rPr>
      <w:rFonts w:ascii="Arial" w:eastAsiaTheme="minorHAnsi" w:hAnsi="Arial" w:cs="Arial"/>
      <w:color w:val="000000"/>
      <w:lang w:val="es-ES"/>
    </w:rPr>
  </w:style>
  <w:style w:type="paragraph" w:styleId="NormalWeb">
    <w:name w:val="Normal (Web)"/>
    <w:basedOn w:val="Normal"/>
    <w:uiPriority w:val="99"/>
    <w:unhideWhenUsed/>
    <w:rsid w:val="00251A56"/>
    <w:pPr>
      <w:spacing w:before="100" w:beforeAutospacing="1" w:after="100" w:afterAutospacing="1"/>
    </w:pPr>
    <w:rPr>
      <w:rFonts w:ascii="Times New Roman" w:eastAsia="Times New Roman" w:hAnsi="Times New Roman" w:cs="Times New Roman"/>
      <w:lang w:val="en-US"/>
    </w:rPr>
  </w:style>
  <w:style w:type="paragraph" w:customStyle="1" w:styleId="bodytext">
    <w:name w:val="bodytext"/>
    <w:basedOn w:val="Normal"/>
    <w:rsid w:val="00365CB8"/>
    <w:pPr>
      <w:spacing w:before="100" w:beforeAutospacing="1" w:after="30"/>
      <w:textAlignment w:val="top"/>
    </w:pPr>
    <w:rPr>
      <w:rFonts w:ascii="Verdana" w:eastAsia="Times New Roman" w:hAnsi="Verdana" w:cs="Times New Roman"/>
      <w:color w:val="000000"/>
      <w:sz w:val="17"/>
      <w:szCs w:val="17"/>
      <w:lang w:val="en-US"/>
    </w:rPr>
  </w:style>
  <w:style w:type="character" w:customStyle="1" w:styleId="hps">
    <w:name w:val="hps"/>
    <w:basedOn w:val="Fuentedeprrafopredeter"/>
    <w:rsid w:val="00FC1AF0"/>
  </w:style>
  <w:style w:type="character" w:customStyle="1" w:styleId="atn">
    <w:name w:val="atn"/>
    <w:basedOn w:val="Fuentedeprrafopredeter"/>
    <w:rsid w:val="003F7909"/>
  </w:style>
  <w:style w:type="paragraph" w:styleId="Encabezado">
    <w:name w:val="header"/>
    <w:basedOn w:val="Normal"/>
    <w:link w:val="EncabezadoCar"/>
    <w:uiPriority w:val="99"/>
    <w:unhideWhenUsed/>
    <w:rsid w:val="00FB07C7"/>
    <w:pPr>
      <w:tabs>
        <w:tab w:val="center" w:pos="4419"/>
        <w:tab w:val="right" w:pos="8838"/>
      </w:tabs>
    </w:pPr>
  </w:style>
  <w:style w:type="character" w:customStyle="1" w:styleId="EncabezadoCar">
    <w:name w:val="Encabezado Car"/>
    <w:basedOn w:val="Fuentedeprrafopredeter"/>
    <w:link w:val="Encabezado"/>
    <w:uiPriority w:val="99"/>
    <w:rsid w:val="00FB07C7"/>
    <w:rPr>
      <w:lang w:val="es-ES_tradnl"/>
    </w:rPr>
  </w:style>
  <w:style w:type="paragraph" w:styleId="Piedepgina">
    <w:name w:val="footer"/>
    <w:basedOn w:val="Normal"/>
    <w:link w:val="PiedepginaCar"/>
    <w:uiPriority w:val="99"/>
    <w:unhideWhenUsed/>
    <w:rsid w:val="00FB07C7"/>
    <w:pPr>
      <w:tabs>
        <w:tab w:val="center" w:pos="4419"/>
        <w:tab w:val="right" w:pos="8838"/>
      </w:tabs>
    </w:pPr>
  </w:style>
  <w:style w:type="character" w:customStyle="1" w:styleId="PiedepginaCar">
    <w:name w:val="Pie de página Car"/>
    <w:basedOn w:val="Fuentedeprrafopredeter"/>
    <w:link w:val="Piedepgina"/>
    <w:uiPriority w:val="99"/>
    <w:rsid w:val="00FB07C7"/>
    <w:rPr>
      <w:lang w:val="es-ES_tradnl"/>
    </w:rPr>
  </w:style>
  <w:style w:type="character" w:styleId="Hipervnculovisitado">
    <w:name w:val="FollowedHyperlink"/>
    <w:basedOn w:val="Fuentedeprrafopredeter"/>
    <w:uiPriority w:val="99"/>
    <w:semiHidden/>
    <w:unhideWhenUsed/>
    <w:rsid w:val="00FB18B3"/>
    <w:rPr>
      <w:color w:val="800080" w:themeColor="followedHyperlink"/>
      <w:u w:val="single"/>
    </w:rPr>
  </w:style>
  <w:style w:type="character" w:customStyle="1" w:styleId="apple-style-span">
    <w:name w:val="apple-style-span"/>
    <w:basedOn w:val="Fuentedeprrafopredeter"/>
    <w:rsid w:val="00A4110F"/>
  </w:style>
  <w:style w:type="character" w:customStyle="1" w:styleId="apple-converted-space">
    <w:name w:val="apple-converted-space"/>
    <w:basedOn w:val="Fuentedeprrafopredeter"/>
    <w:rsid w:val="00A4110F"/>
  </w:style>
  <w:style w:type="character" w:styleId="nfasis">
    <w:name w:val="Emphasis"/>
    <w:basedOn w:val="Fuentedeprrafopredeter"/>
    <w:uiPriority w:val="20"/>
    <w:qFormat/>
    <w:rsid w:val="00A4110F"/>
    <w:rPr>
      <w:i/>
      <w:iCs/>
    </w:rPr>
  </w:style>
  <w:style w:type="paragraph" w:styleId="Revisin">
    <w:name w:val="Revision"/>
    <w:hidden/>
    <w:uiPriority w:val="99"/>
    <w:semiHidden/>
    <w:rsid w:val="00304D66"/>
    <w:rPr>
      <w:lang w:val="es-ES_tradnl"/>
    </w:rPr>
  </w:style>
  <w:style w:type="character" w:customStyle="1" w:styleId="Ttulo2Car">
    <w:name w:val="Título 2 Car"/>
    <w:basedOn w:val="Fuentedeprrafopredeter"/>
    <w:link w:val="Ttulo2"/>
    <w:uiPriority w:val="9"/>
    <w:semiHidden/>
    <w:rsid w:val="001234A2"/>
    <w:rPr>
      <w:rFonts w:asciiTheme="majorHAnsi" w:eastAsiaTheme="majorEastAsia" w:hAnsiTheme="majorHAnsi" w:cstheme="majorBidi"/>
      <w:b/>
      <w:bCs/>
      <w:color w:val="4F81BD" w:themeColor="accent1"/>
      <w:sz w:val="26"/>
      <w:szCs w:val="26"/>
      <w:lang w:val="es-ES_tradnl"/>
    </w:rPr>
  </w:style>
  <w:style w:type="paragraph" w:styleId="TDC1">
    <w:name w:val="toc 1"/>
    <w:basedOn w:val="Normal"/>
    <w:next w:val="Normal"/>
    <w:autoRedefine/>
    <w:uiPriority w:val="39"/>
    <w:unhideWhenUsed/>
    <w:rsid w:val="00FD1D7E"/>
    <w:pPr>
      <w:spacing w:before="240" w:after="120"/>
    </w:pPr>
    <w:rPr>
      <w:b/>
      <w:bCs/>
      <w:sz w:val="20"/>
      <w:szCs w:val="20"/>
    </w:rPr>
  </w:style>
  <w:style w:type="paragraph" w:styleId="TDC2">
    <w:name w:val="toc 2"/>
    <w:basedOn w:val="Normal"/>
    <w:next w:val="Normal"/>
    <w:autoRedefine/>
    <w:uiPriority w:val="39"/>
    <w:unhideWhenUsed/>
    <w:rsid w:val="00FD1D7E"/>
    <w:pPr>
      <w:spacing w:before="120"/>
      <w:ind w:left="240"/>
    </w:pPr>
    <w:rPr>
      <w:i/>
      <w:iCs/>
      <w:sz w:val="20"/>
      <w:szCs w:val="20"/>
    </w:rPr>
  </w:style>
  <w:style w:type="paragraph" w:styleId="TDC3">
    <w:name w:val="toc 3"/>
    <w:basedOn w:val="Normal"/>
    <w:next w:val="Normal"/>
    <w:autoRedefine/>
    <w:uiPriority w:val="39"/>
    <w:unhideWhenUsed/>
    <w:rsid w:val="00FD1D7E"/>
    <w:pPr>
      <w:ind w:left="480"/>
    </w:pPr>
    <w:rPr>
      <w:sz w:val="20"/>
      <w:szCs w:val="20"/>
    </w:rPr>
  </w:style>
  <w:style w:type="paragraph" w:styleId="TDC4">
    <w:name w:val="toc 4"/>
    <w:basedOn w:val="Normal"/>
    <w:next w:val="Normal"/>
    <w:autoRedefine/>
    <w:uiPriority w:val="39"/>
    <w:unhideWhenUsed/>
    <w:rsid w:val="00FD1D7E"/>
    <w:pPr>
      <w:ind w:left="720"/>
    </w:pPr>
    <w:rPr>
      <w:sz w:val="20"/>
      <w:szCs w:val="20"/>
    </w:rPr>
  </w:style>
  <w:style w:type="paragraph" w:styleId="TDC5">
    <w:name w:val="toc 5"/>
    <w:basedOn w:val="Normal"/>
    <w:next w:val="Normal"/>
    <w:autoRedefine/>
    <w:uiPriority w:val="39"/>
    <w:unhideWhenUsed/>
    <w:rsid w:val="00FD1D7E"/>
    <w:pPr>
      <w:ind w:left="960"/>
    </w:pPr>
    <w:rPr>
      <w:sz w:val="20"/>
      <w:szCs w:val="20"/>
    </w:rPr>
  </w:style>
  <w:style w:type="paragraph" w:styleId="TDC6">
    <w:name w:val="toc 6"/>
    <w:basedOn w:val="Normal"/>
    <w:next w:val="Normal"/>
    <w:autoRedefine/>
    <w:uiPriority w:val="39"/>
    <w:unhideWhenUsed/>
    <w:rsid w:val="00FD1D7E"/>
    <w:pPr>
      <w:ind w:left="1200"/>
    </w:pPr>
    <w:rPr>
      <w:sz w:val="20"/>
      <w:szCs w:val="20"/>
    </w:rPr>
  </w:style>
  <w:style w:type="paragraph" w:styleId="TDC7">
    <w:name w:val="toc 7"/>
    <w:basedOn w:val="Normal"/>
    <w:next w:val="Normal"/>
    <w:autoRedefine/>
    <w:uiPriority w:val="39"/>
    <w:unhideWhenUsed/>
    <w:rsid w:val="00FD1D7E"/>
    <w:pPr>
      <w:ind w:left="1440"/>
    </w:pPr>
    <w:rPr>
      <w:sz w:val="20"/>
      <w:szCs w:val="20"/>
    </w:rPr>
  </w:style>
  <w:style w:type="paragraph" w:styleId="TDC8">
    <w:name w:val="toc 8"/>
    <w:basedOn w:val="Normal"/>
    <w:next w:val="Normal"/>
    <w:autoRedefine/>
    <w:uiPriority w:val="39"/>
    <w:unhideWhenUsed/>
    <w:rsid w:val="00FD1D7E"/>
    <w:pPr>
      <w:ind w:left="1680"/>
    </w:pPr>
    <w:rPr>
      <w:sz w:val="20"/>
      <w:szCs w:val="20"/>
    </w:rPr>
  </w:style>
  <w:style w:type="paragraph" w:styleId="TDC9">
    <w:name w:val="toc 9"/>
    <w:basedOn w:val="Normal"/>
    <w:next w:val="Normal"/>
    <w:autoRedefine/>
    <w:uiPriority w:val="39"/>
    <w:unhideWhenUsed/>
    <w:rsid w:val="00FD1D7E"/>
    <w:pPr>
      <w:ind w:left="1920"/>
    </w:pPr>
    <w:rPr>
      <w:sz w:val="20"/>
      <w:szCs w:val="20"/>
    </w:rPr>
  </w:style>
  <w:style w:type="paragraph" w:customStyle="1" w:styleId="EndOfSection">
    <w:name w:val="EndOfSection"/>
    <w:basedOn w:val="Normal"/>
    <w:rsid w:val="00E916D8"/>
    <w:pPr>
      <w:spacing w:before="240" w:after="120"/>
      <w:jc w:val="center"/>
    </w:pPr>
    <w:rPr>
      <w:rFonts w:ascii="Wingdings" w:eastAsia="Times New Roman" w:hAnsi="Wingdings" w:cs="Times New Roman"/>
      <w:b/>
      <w:sz w:val="20"/>
      <w:szCs w:val="20"/>
      <w:lang w:val="en-GB"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B5"/>
    <w:pPr>
      <w:ind w:left="720"/>
      <w:contextualSpacing/>
    </w:pPr>
  </w:style>
  <w:style w:type="character" w:styleId="CommentReference">
    <w:name w:val="annotation reference"/>
    <w:basedOn w:val="DefaultParagraphFont"/>
    <w:uiPriority w:val="99"/>
    <w:semiHidden/>
    <w:unhideWhenUsed/>
    <w:rsid w:val="00D551B5"/>
    <w:rPr>
      <w:sz w:val="18"/>
      <w:szCs w:val="18"/>
    </w:rPr>
  </w:style>
  <w:style w:type="paragraph" w:styleId="CommentText">
    <w:name w:val="annotation text"/>
    <w:basedOn w:val="Normal"/>
    <w:link w:val="CommentTextChar"/>
    <w:uiPriority w:val="99"/>
    <w:unhideWhenUsed/>
    <w:rsid w:val="00D551B5"/>
  </w:style>
  <w:style w:type="character" w:customStyle="1" w:styleId="CommentTextChar">
    <w:name w:val="Comment Text Char"/>
    <w:basedOn w:val="DefaultParagraphFont"/>
    <w:link w:val="CommentText"/>
    <w:uiPriority w:val="99"/>
    <w:rsid w:val="00D551B5"/>
    <w:rPr>
      <w:lang w:val="es-ES_tradnl"/>
    </w:rPr>
  </w:style>
  <w:style w:type="paragraph" w:styleId="CommentSubject">
    <w:name w:val="annotation subject"/>
    <w:basedOn w:val="CommentText"/>
    <w:next w:val="CommentText"/>
    <w:link w:val="CommentSubjectChar"/>
    <w:uiPriority w:val="99"/>
    <w:semiHidden/>
    <w:unhideWhenUsed/>
    <w:rsid w:val="00D551B5"/>
    <w:rPr>
      <w:b/>
      <w:bCs/>
      <w:sz w:val="20"/>
      <w:szCs w:val="20"/>
    </w:rPr>
  </w:style>
  <w:style w:type="character" w:customStyle="1" w:styleId="CommentSubjectChar">
    <w:name w:val="Comment Subject Char"/>
    <w:basedOn w:val="CommentTextChar"/>
    <w:link w:val="CommentSubject"/>
    <w:uiPriority w:val="99"/>
    <w:semiHidden/>
    <w:rsid w:val="00D551B5"/>
    <w:rPr>
      <w:b/>
      <w:bCs/>
      <w:sz w:val="20"/>
      <w:szCs w:val="20"/>
      <w:lang w:val="es-ES_tradnl"/>
    </w:rPr>
  </w:style>
  <w:style w:type="paragraph" w:styleId="BalloonText">
    <w:name w:val="Balloon Text"/>
    <w:basedOn w:val="Normal"/>
    <w:link w:val="BalloonTextChar"/>
    <w:uiPriority w:val="99"/>
    <w:semiHidden/>
    <w:unhideWhenUsed/>
    <w:rsid w:val="00D55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1B5"/>
    <w:rPr>
      <w:rFonts w:ascii="Lucida Grande" w:hAnsi="Lucida Grande" w:cs="Lucida Grande"/>
      <w:sz w:val="18"/>
      <w:szCs w:val="18"/>
      <w:lang w:val="es-ES_tradnl"/>
    </w:rPr>
  </w:style>
  <w:style w:type="paragraph" w:styleId="FootnoteText">
    <w:name w:val="footnote text"/>
    <w:basedOn w:val="Normal"/>
    <w:link w:val="FootnoteTextChar"/>
    <w:uiPriority w:val="99"/>
    <w:unhideWhenUsed/>
    <w:rsid w:val="00866A76"/>
  </w:style>
  <w:style w:type="character" w:customStyle="1" w:styleId="FootnoteTextChar">
    <w:name w:val="Footnote Text Char"/>
    <w:basedOn w:val="DefaultParagraphFont"/>
    <w:link w:val="FootnoteText"/>
    <w:uiPriority w:val="99"/>
    <w:rsid w:val="00866A76"/>
    <w:rPr>
      <w:lang w:val="es-ES_tradnl"/>
    </w:rPr>
  </w:style>
  <w:style w:type="character" w:styleId="FootnoteReference">
    <w:name w:val="footnote reference"/>
    <w:basedOn w:val="DefaultParagraphFont"/>
    <w:uiPriority w:val="99"/>
    <w:unhideWhenUsed/>
    <w:rsid w:val="00866A76"/>
    <w:rPr>
      <w:vertAlign w:val="superscript"/>
    </w:rPr>
  </w:style>
  <w:style w:type="character" w:styleId="Hyperlink">
    <w:name w:val="Hyperlink"/>
    <w:basedOn w:val="DefaultParagraphFont"/>
    <w:uiPriority w:val="99"/>
    <w:unhideWhenUsed/>
    <w:rsid w:val="009D0803"/>
    <w:rPr>
      <w:color w:val="0000FF"/>
      <w:u w:val="single"/>
    </w:rPr>
  </w:style>
  <w:style w:type="paragraph" w:customStyle="1" w:styleId="Default">
    <w:name w:val="Default"/>
    <w:rsid w:val="00251A56"/>
    <w:pPr>
      <w:autoSpaceDE w:val="0"/>
      <w:autoSpaceDN w:val="0"/>
      <w:adjustRightInd w:val="0"/>
    </w:pPr>
    <w:rPr>
      <w:rFonts w:ascii="Arial" w:eastAsiaTheme="minorHAnsi" w:hAnsi="Arial" w:cs="Arial"/>
      <w:color w:val="000000"/>
      <w:lang w:val="es-ES"/>
    </w:rPr>
  </w:style>
  <w:style w:type="paragraph" w:styleId="NormalWeb">
    <w:name w:val="Normal (Web)"/>
    <w:basedOn w:val="Normal"/>
    <w:uiPriority w:val="99"/>
    <w:unhideWhenUsed/>
    <w:rsid w:val="00251A56"/>
    <w:pPr>
      <w:spacing w:before="100" w:beforeAutospacing="1" w:after="100" w:afterAutospacing="1"/>
    </w:pPr>
    <w:rPr>
      <w:rFonts w:ascii="Times New Roman" w:eastAsia="Times New Roman" w:hAnsi="Times New Roman" w:cs="Times New Roman"/>
      <w:lang w:val="en-US"/>
    </w:rPr>
  </w:style>
  <w:style w:type="paragraph" w:customStyle="1" w:styleId="bodytext">
    <w:name w:val="bodytext"/>
    <w:basedOn w:val="Normal"/>
    <w:rsid w:val="00365CB8"/>
    <w:pPr>
      <w:spacing w:before="100" w:beforeAutospacing="1" w:after="30"/>
      <w:textAlignment w:val="top"/>
    </w:pPr>
    <w:rPr>
      <w:rFonts w:ascii="Verdana" w:eastAsia="Times New Roman" w:hAnsi="Verdana" w:cs="Times New Roman"/>
      <w:color w:val="000000"/>
      <w:sz w:val="17"/>
      <w:szCs w:val="17"/>
      <w:lang w:val="en-US"/>
    </w:rPr>
  </w:style>
  <w:style w:type="character" w:customStyle="1" w:styleId="hps">
    <w:name w:val="hps"/>
    <w:basedOn w:val="DefaultParagraphFont"/>
    <w:rsid w:val="00FC1AF0"/>
  </w:style>
  <w:style w:type="character" w:customStyle="1" w:styleId="atn">
    <w:name w:val="atn"/>
    <w:basedOn w:val="DefaultParagraphFont"/>
    <w:rsid w:val="003F7909"/>
  </w:style>
  <w:style w:type="paragraph" w:styleId="Header">
    <w:name w:val="header"/>
    <w:basedOn w:val="Normal"/>
    <w:link w:val="HeaderChar"/>
    <w:uiPriority w:val="99"/>
    <w:unhideWhenUsed/>
    <w:rsid w:val="00FB07C7"/>
    <w:pPr>
      <w:tabs>
        <w:tab w:val="center" w:pos="4419"/>
        <w:tab w:val="right" w:pos="8838"/>
      </w:tabs>
    </w:pPr>
  </w:style>
  <w:style w:type="character" w:customStyle="1" w:styleId="HeaderChar">
    <w:name w:val="Header Char"/>
    <w:basedOn w:val="DefaultParagraphFont"/>
    <w:link w:val="Header"/>
    <w:uiPriority w:val="99"/>
    <w:rsid w:val="00FB07C7"/>
    <w:rPr>
      <w:lang w:val="es-ES_tradnl"/>
    </w:rPr>
  </w:style>
  <w:style w:type="paragraph" w:styleId="Footer">
    <w:name w:val="footer"/>
    <w:basedOn w:val="Normal"/>
    <w:link w:val="FooterChar"/>
    <w:uiPriority w:val="99"/>
    <w:unhideWhenUsed/>
    <w:rsid w:val="00FB07C7"/>
    <w:pPr>
      <w:tabs>
        <w:tab w:val="center" w:pos="4419"/>
        <w:tab w:val="right" w:pos="8838"/>
      </w:tabs>
    </w:pPr>
  </w:style>
  <w:style w:type="character" w:customStyle="1" w:styleId="FooterChar">
    <w:name w:val="Footer Char"/>
    <w:basedOn w:val="DefaultParagraphFont"/>
    <w:link w:val="Footer"/>
    <w:uiPriority w:val="99"/>
    <w:rsid w:val="00FB07C7"/>
    <w:rPr>
      <w:lang w:val="es-ES_tradnl"/>
    </w:rPr>
  </w:style>
  <w:style w:type="character" w:styleId="FollowedHyperlink">
    <w:name w:val="FollowedHyperlink"/>
    <w:basedOn w:val="DefaultParagraphFont"/>
    <w:uiPriority w:val="99"/>
    <w:semiHidden/>
    <w:unhideWhenUsed/>
    <w:rsid w:val="00FB18B3"/>
    <w:rPr>
      <w:color w:val="800080" w:themeColor="followedHyperlink"/>
      <w:u w:val="single"/>
    </w:rPr>
  </w:style>
  <w:style w:type="character" w:customStyle="1" w:styleId="apple-style-span">
    <w:name w:val="apple-style-span"/>
    <w:basedOn w:val="DefaultParagraphFont"/>
    <w:rsid w:val="00A4110F"/>
  </w:style>
  <w:style w:type="character" w:customStyle="1" w:styleId="apple-converted-space">
    <w:name w:val="apple-converted-space"/>
    <w:basedOn w:val="DefaultParagraphFont"/>
    <w:rsid w:val="00A4110F"/>
  </w:style>
  <w:style w:type="character" w:styleId="Emphasis">
    <w:name w:val="Emphasis"/>
    <w:basedOn w:val="DefaultParagraphFont"/>
    <w:uiPriority w:val="20"/>
    <w:qFormat/>
    <w:rsid w:val="00A4110F"/>
    <w:rPr>
      <w:i/>
      <w:iCs/>
    </w:rPr>
  </w:style>
  <w:style w:type="paragraph" w:styleId="Revision">
    <w:name w:val="Revision"/>
    <w:hidden/>
    <w:uiPriority w:val="99"/>
    <w:semiHidden/>
    <w:rsid w:val="00304D66"/>
    <w:rPr>
      <w:lang w:val="es-ES_tradnl"/>
    </w:rPr>
  </w:style>
</w:styles>
</file>

<file path=word/webSettings.xml><?xml version="1.0" encoding="utf-8"?>
<w:webSettings xmlns:r="http://schemas.openxmlformats.org/officeDocument/2006/relationships" xmlns:w="http://schemas.openxmlformats.org/wordprocessingml/2006/main">
  <w:divs>
    <w:div w:id="114758620">
      <w:bodyDiv w:val="1"/>
      <w:marLeft w:val="0"/>
      <w:marRight w:val="0"/>
      <w:marTop w:val="0"/>
      <w:marBottom w:val="0"/>
      <w:divBdr>
        <w:top w:val="none" w:sz="0" w:space="0" w:color="auto"/>
        <w:left w:val="none" w:sz="0" w:space="0" w:color="auto"/>
        <w:bottom w:val="none" w:sz="0" w:space="0" w:color="auto"/>
        <w:right w:val="none" w:sz="0" w:space="0" w:color="auto"/>
      </w:divBdr>
      <w:divsChild>
        <w:div w:id="85272455">
          <w:marLeft w:val="0"/>
          <w:marRight w:val="0"/>
          <w:marTop w:val="0"/>
          <w:marBottom w:val="0"/>
          <w:divBdr>
            <w:top w:val="none" w:sz="0" w:space="0" w:color="auto"/>
            <w:left w:val="none" w:sz="0" w:space="0" w:color="auto"/>
            <w:bottom w:val="none" w:sz="0" w:space="0" w:color="auto"/>
            <w:right w:val="none" w:sz="0" w:space="0" w:color="auto"/>
          </w:divBdr>
          <w:divsChild>
            <w:div w:id="2033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517">
      <w:bodyDiv w:val="1"/>
      <w:marLeft w:val="0"/>
      <w:marRight w:val="0"/>
      <w:marTop w:val="0"/>
      <w:marBottom w:val="0"/>
      <w:divBdr>
        <w:top w:val="none" w:sz="0" w:space="0" w:color="auto"/>
        <w:left w:val="none" w:sz="0" w:space="0" w:color="auto"/>
        <w:bottom w:val="none" w:sz="0" w:space="0" w:color="auto"/>
        <w:right w:val="none" w:sz="0" w:space="0" w:color="auto"/>
      </w:divBdr>
    </w:div>
    <w:div w:id="357704449">
      <w:bodyDiv w:val="1"/>
      <w:marLeft w:val="0"/>
      <w:marRight w:val="0"/>
      <w:marTop w:val="0"/>
      <w:marBottom w:val="0"/>
      <w:divBdr>
        <w:top w:val="none" w:sz="0" w:space="0" w:color="auto"/>
        <w:left w:val="none" w:sz="0" w:space="0" w:color="auto"/>
        <w:bottom w:val="none" w:sz="0" w:space="0" w:color="auto"/>
        <w:right w:val="none" w:sz="0" w:space="0" w:color="auto"/>
      </w:divBdr>
    </w:div>
    <w:div w:id="1057699810">
      <w:bodyDiv w:val="1"/>
      <w:marLeft w:val="0"/>
      <w:marRight w:val="0"/>
      <w:marTop w:val="0"/>
      <w:marBottom w:val="0"/>
      <w:divBdr>
        <w:top w:val="none" w:sz="0" w:space="0" w:color="auto"/>
        <w:left w:val="none" w:sz="0" w:space="0" w:color="auto"/>
        <w:bottom w:val="none" w:sz="0" w:space="0" w:color="auto"/>
        <w:right w:val="none" w:sz="0" w:space="0" w:color="auto"/>
      </w:divBdr>
      <w:divsChild>
        <w:div w:id="1078289093">
          <w:marLeft w:val="0"/>
          <w:marRight w:val="0"/>
          <w:marTop w:val="0"/>
          <w:marBottom w:val="0"/>
          <w:divBdr>
            <w:top w:val="none" w:sz="0" w:space="0" w:color="auto"/>
            <w:left w:val="none" w:sz="0" w:space="0" w:color="auto"/>
            <w:bottom w:val="none" w:sz="0" w:space="0" w:color="auto"/>
            <w:right w:val="none" w:sz="0" w:space="0" w:color="auto"/>
          </w:divBdr>
          <w:divsChild>
            <w:div w:id="656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3706">
      <w:bodyDiv w:val="1"/>
      <w:marLeft w:val="0"/>
      <w:marRight w:val="0"/>
      <w:marTop w:val="0"/>
      <w:marBottom w:val="0"/>
      <w:divBdr>
        <w:top w:val="none" w:sz="0" w:space="0" w:color="auto"/>
        <w:left w:val="none" w:sz="0" w:space="0" w:color="auto"/>
        <w:bottom w:val="none" w:sz="0" w:space="0" w:color="auto"/>
        <w:right w:val="none" w:sz="0" w:space="0" w:color="auto"/>
      </w:divBdr>
      <w:divsChild>
        <w:div w:id="571936647">
          <w:marLeft w:val="0"/>
          <w:marRight w:val="0"/>
          <w:marTop w:val="0"/>
          <w:marBottom w:val="0"/>
          <w:divBdr>
            <w:top w:val="none" w:sz="0" w:space="0" w:color="auto"/>
            <w:left w:val="none" w:sz="0" w:space="0" w:color="auto"/>
            <w:bottom w:val="none" w:sz="0" w:space="0" w:color="auto"/>
            <w:right w:val="none" w:sz="0" w:space="0" w:color="auto"/>
          </w:divBdr>
          <w:divsChild>
            <w:div w:id="1697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0067">
      <w:bodyDiv w:val="1"/>
      <w:marLeft w:val="0"/>
      <w:marRight w:val="0"/>
      <w:marTop w:val="0"/>
      <w:marBottom w:val="0"/>
      <w:divBdr>
        <w:top w:val="none" w:sz="0" w:space="0" w:color="auto"/>
        <w:left w:val="none" w:sz="0" w:space="0" w:color="auto"/>
        <w:bottom w:val="none" w:sz="0" w:space="0" w:color="auto"/>
        <w:right w:val="none" w:sz="0" w:space="0" w:color="auto"/>
      </w:divBdr>
      <w:divsChild>
        <w:div w:id="1758670912">
          <w:marLeft w:val="0"/>
          <w:marRight w:val="0"/>
          <w:marTop w:val="0"/>
          <w:marBottom w:val="0"/>
          <w:divBdr>
            <w:top w:val="none" w:sz="0" w:space="0" w:color="auto"/>
            <w:left w:val="none" w:sz="0" w:space="0" w:color="auto"/>
            <w:bottom w:val="none" w:sz="0" w:space="0" w:color="auto"/>
            <w:right w:val="none" w:sz="0" w:space="0" w:color="auto"/>
          </w:divBdr>
          <w:divsChild>
            <w:div w:id="1447890194">
              <w:marLeft w:val="0"/>
              <w:marRight w:val="0"/>
              <w:marTop w:val="0"/>
              <w:marBottom w:val="0"/>
              <w:divBdr>
                <w:top w:val="none" w:sz="0" w:space="0" w:color="auto"/>
                <w:left w:val="none" w:sz="0" w:space="0" w:color="auto"/>
                <w:bottom w:val="none" w:sz="0" w:space="0" w:color="auto"/>
                <w:right w:val="none" w:sz="0" w:space="0" w:color="auto"/>
              </w:divBdr>
              <w:divsChild>
                <w:div w:id="105933350">
                  <w:marLeft w:val="0"/>
                  <w:marRight w:val="0"/>
                  <w:marTop w:val="0"/>
                  <w:marBottom w:val="0"/>
                  <w:divBdr>
                    <w:top w:val="none" w:sz="0" w:space="0" w:color="auto"/>
                    <w:left w:val="none" w:sz="0" w:space="0" w:color="auto"/>
                    <w:bottom w:val="none" w:sz="0" w:space="0" w:color="auto"/>
                    <w:right w:val="none" w:sz="0" w:space="0" w:color="auto"/>
                  </w:divBdr>
                  <w:divsChild>
                    <w:div w:id="18478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0177">
          <w:marLeft w:val="0"/>
          <w:marRight w:val="0"/>
          <w:marTop w:val="0"/>
          <w:marBottom w:val="0"/>
          <w:divBdr>
            <w:top w:val="none" w:sz="0" w:space="0" w:color="auto"/>
            <w:left w:val="none" w:sz="0" w:space="0" w:color="auto"/>
            <w:bottom w:val="none" w:sz="0" w:space="0" w:color="auto"/>
            <w:right w:val="none" w:sz="0" w:space="0" w:color="auto"/>
          </w:divBdr>
          <w:divsChild>
            <w:div w:id="1643315929">
              <w:marLeft w:val="0"/>
              <w:marRight w:val="0"/>
              <w:marTop w:val="0"/>
              <w:marBottom w:val="0"/>
              <w:divBdr>
                <w:top w:val="none" w:sz="0" w:space="0" w:color="auto"/>
                <w:left w:val="none" w:sz="0" w:space="0" w:color="auto"/>
                <w:bottom w:val="none" w:sz="0" w:space="0" w:color="auto"/>
                <w:right w:val="none" w:sz="0" w:space="0" w:color="auto"/>
              </w:divBdr>
              <w:divsChild>
                <w:div w:id="767189655">
                  <w:marLeft w:val="0"/>
                  <w:marRight w:val="0"/>
                  <w:marTop w:val="0"/>
                  <w:marBottom w:val="0"/>
                  <w:divBdr>
                    <w:top w:val="none" w:sz="0" w:space="0" w:color="auto"/>
                    <w:left w:val="none" w:sz="0" w:space="0" w:color="auto"/>
                    <w:bottom w:val="none" w:sz="0" w:space="0" w:color="auto"/>
                    <w:right w:val="none" w:sz="0" w:space="0" w:color="auto"/>
                  </w:divBdr>
                  <w:divsChild>
                    <w:div w:id="1683623895">
                      <w:marLeft w:val="0"/>
                      <w:marRight w:val="0"/>
                      <w:marTop w:val="0"/>
                      <w:marBottom w:val="0"/>
                      <w:divBdr>
                        <w:top w:val="none" w:sz="0" w:space="0" w:color="auto"/>
                        <w:left w:val="none" w:sz="0" w:space="0" w:color="auto"/>
                        <w:bottom w:val="none" w:sz="0" w:space="0" w:color="auto"/>
                        <w:right w:val="none" w:sz="0" w:space="0" w:color="auto"/>
                      </w:divBdr>
                      <w:divsChild>
                        <w:div w:id="309024663">
                          <w:marLeft w:val="0"/>
                          <w:marRight w:val="0"/>
                          <w:marTop w:val="0"/>
                          <w:marBottom w:val="0"/>
                          <w:divBdr>
                            <w:top w:val="none" w:sz="0" w:space="0" w:color="auto"/>
                            <w:left w:val="none" w:sz="0" w:space="0" w:color="auto"/>
                            <w:bottom w:val="none" w:sz="0" w:space="0" w:color="auto"/>
                            <w:right w:val="none" w:sz="0" w:space="0" w:color="auto"/>
                          </w:divBdr>
                          <w:divsChild>
                            <w:div w:id="319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4024">
      <w:bodyDiv w:val="1"/>
      <w:marLeft w:val="0"/>
      <w:marRight w:val="0"/>
      <w:marTop w:val="0"/>
      <w:marBottom w:val="0"/>
      <w:divBdr>
        <w:top w:val="none" w:sz="0" w:space="0" w:color="auto"/>
        <w:left w:val="none" w:sz="0" w:space="0" w:color="auto"/>
        <w:bottom w:val="none" w:sz="0" w:space="0" w:color="auto"/>
        <w:right w:val="none" w:sz="0" w:space="0" w:color="auto"/>
      </w:divBdr>
      <w:divsChild>
        <w:div w:id="48919443">
          <w:marLeft w:val="0"/>
          <w:marRight w:val="0"/>
          <w:marTop w:val="0"/>
          <w:marBottom w:val="0"/>
          <w:divBdr>
            <w:top w:val="none" w:sz="0" w:space="0" w:color="auto"/>
            <w:left w:val="none" w:sz="0" w:space="0" w:color="auto"/>
            <w:bottom w:val="none" w:sz="0" w:space="0" w:color="auto"/>
            <w:right w:val="none" w:sz="0" w:space="0" w:color="auto"/>
          </w:divBdr>
          <w:divsChild>
            <w:div w:id="1792280246">
              <w:marLeft w:val="0"/>
              <w:marRight w:val="0"/>
              <w:marTop w:val="0"/>
              <w:marBottom w:val="0"/>
              <w:divBdr>
                <w:top w:val="none" w:sz="0" w:space="0" w:color="auto"/>
                <w:left w:val="none" w:sz="0" w:space="0" w:color="auto"/>
                <w:bottom w:val="none" w:sz="0" w:space="0" w:color="auto"/>
                <w:right w:val="none" w:sz="0" w:space="0" w:color="auto"/>
              </w:divBdr>
              <w:divsChild>
                <w:div w:id="1230992041">
                  <w:marLeft w:val="0"/>
                  <w:marRight w:val="0"/>
                  <w:marTop w:val="0"/>
                  <w:marBottom w:val="0"/>
                  <w:divBdr>
                    <w:top w:val="none" w:sz="0" w:space="0" w:color="auto"/>
                    <w:left w:val="none" w:sz="0" w:space="0" w:color="auto"/>
                    <w:bottom w:val="none" w:sz="0" w:space="0" w:color="auto"/>
                    <w:right w:val="none" w:sz="0" w:space="0" w:color="auto"/>
                  </w:divBdr>
                  <w:divsChild>
                    <w:div w:id="162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645">
          <w:marLeft w:val="0"/>
          <w:marRight w:val="0"/>
          <w:marTop w:val="0"/>
          <w:marBottom w:val="0"/>
          <w:divBdr>
            <w:top w:val="none" w:sz="0" w:space="0" w:color="auto"/>
            <w:left w:val="none" w:sz="0" w:space="0" w:color="auto"/>
            <w:bottom w:val="none" w:sz="0" w:space="0" w:color="auto"/>
            <w:right w:val="none" w:sz="0" w:space="0" w:color="auto"/>
          </w:divBdr>
          <w:divsChild>
            <w:div w:id="1028872638">
              <w:marLeft w:val="0"/>
              <w:marRight w:val="0"/>
              <w:marTop w:val="0"/>
              <w:marBottom w:val="0"/>
              <w:divBdr>
                <w:top w:val="none" w:sz="0" w:space="0" w:color="auto"/>
                <w:left w:val="none" w:sz="0" w:space="0" w:color="auto"/>
                <w:bottom w:val="none" w:sz="0" w:space="0" w:color="auto"/>
                <w:right w:val="none" w:sz="0" w:space="0" w:color="auto"/>
              </w:divBdr>
              <w:divsChild>
                <w:div w:id="1026519663">
                  <w:marLeft w:val="0"/>
                  <w:marRight w:val="0"/>
                  <w:marTop w:val="0"/>
                  <w:marBottom w:val="0"/>
                  <w:divBdr>
                    <w:top w:val="none" w:sz="0" w:space="0" w:color="auto"/>
                    <w:left w:val="none" w:sz="0" w:space="0" w:color="auto"/>
                    <w:bottom w:val="none" w:sz="0" w:space="0" w:color="auto"/>
                    <w:right w:val="none" w:sz="0" w:space="0" w:color="auto"/>
                  </w:divBdr>
                  <w:divsChild>
                    <w:div w:id="1791777106">
                      <w:marLeft w:val="0"/>
                      <w:marRight w:val="0"/>
                      <w:marTop w:val="0"/>
                      <w:marBottom w:val="0"/>
                      <w:divBdr>
                        <w:top w:val="none" w:sz="0" w:space="0" w:color="auto"/>
                        <w:left w:val="none" w:sz="0" w:space="0" w:color="auto"/>
                        <w:bottom w:val="none" w:sz="0" w:space="0" w:color="auto"/>
                        <w:right w:val="none" w:sz="0" w:space="0" w:color="auto"/>
                      </w:divBdr>
                      <w:divsChild>
                        <w:div w:id="1951621256">
                          <w:marLeft w:val="0"/>
                          <w:marRight w:val="0"/>
                          <w:marTop w:val="0"/>
                          <w:marBottom w:val="0"/>
                          <w:divBdr>
                            <w:top w:val="none" w:sz="0" w:space="0" w:color="auto"/>
                            <w:left w:val="none" w:sz="0" w:space="0" w:color="auto"/>
                            <w:bottom w:val="none" w:sz="0" w:space="0" w:color="auto"/>
                            <w:right w:val="none" w:sz="0" w:space="0" w:color="auto"/>
                          </w:divBdr>
                          <w:divsChild>
                            <w:div w:id="73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2076">
      <w:bodyDiv w:val="1"/>
      <w:marLeft w:val="0"/>
      <w:marRight w:val="0"/>
      <w:marTop w:val="0"/>
      <w:marBottom w:val="0"/>
      <w:divBdr>
        <w:top w:val="none" w:sz="0" w:space="0" w:color="auto"/>
        <w:left w:val="none" w:sz="0" w:space="0" w:color="auto"/>
        <w:bottom w:val="none" w:sz="0" w:space="0" w:color="auto"/>
        <w:right w:val="none" w:sz="0" w:space="0" w:color="auto"/>
      </w:divBdr>
      <w:divsChild>
        <w:div w:id="696151770">
          <w:marLeft w:val="0"/>
          <w:marRight w:val="0"/>
          <w:marTop w:val="0"/>
          <w:marBottom w:val="0"/>
          <w:divBdr>
            <w:top w:val="none" w:sz="0" w:space="0" w:color="auto"/>
            <w:left w:val="none" w:sz="0" w:space="0" w:color="auto"/>
            <w:bottom w:val="none" w:sz="0" w:space="0" w:color="auto"/>
            <w:right w:val="none" w:sz="0" w:space="0" w:color="auto"/>
          </w:divBdr>
          <w:divsChild>
            <w:div w:id="2040859606">
              <w:marLeft w:val="0"/>
              <w:marRight w:val="0"/>
              <w:marTop w:val="0"/>
              <w:marBottom w:val="0"/>
              <w:divBdr>
                <w:top w:val="none" w:sz="0" w:space="0" w:color="auto"/>
                <w:left w:val="none" w:sz="0" w:space="0" w:color="auto"/>
                <w:bottom w:val="none" w:sz="0" w:space="0" w:color="auto"/>
                <w:right w:val="none" w:sz="0" w:space="0" w:color="auto"/>
              </w:divBdr>
              <w:divsChild>
                <w:div w:id="710302536">
                  <w:marLeft w:val="0"/>
                  <w:marRight w:val="0"/>
                  <w:marTop w:val="0"/>
                  <w:marBottom w:val="0"/>
                  <w:divBdr>
                    <w:top w:val="none" w:sz="0" w:space="0" w:color="auto"/>
                    <w:left w:val="none" w:sz="0" w:space="0" w:color="auto"/>
                    <w:bottom w:val="none" w:sz="0" w:space="0" w:color="auto"/>
                    <w:right w:val="none" w:sz="0" w:space="0" w:color="auto"/>
                  </w:divBdr>
                  <w:divsChild>
                    <w:div w:id="4243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3811">
          <w:marLeft w:val="0"/>
          <w:marRight w:val="0"/>
          <w:marTop w:val="0"/>
          <w:marBottom w:val="0"/>
          <w:divBdr>
            <w:top w:val="none" w:sz="0" w:space="0" w:color="auto"/>
            <w:left w:val="none" w:sz="0" w:space="0" w:color="auto"/>
            <w:bottom w:val="none" w:sz="0" w:space="0" w:color="auto"/>
            <w:right w:val="none" w:sz="0" w:space="0" w:color="auto"/>
          </w:divBdr>
          <w:divsChild>
            <w:div w:id="30233911">
              <w:marLeft w:val="0"/>
              <w:marRight w:val="0"/>
              <w:marTop w:val="0"/>
              <w:marBottom w:val="0"/>
              <w:divBdr>
                <w:top w:val="none" w:sz="0" w:space="0" w:color="auto"/>
                <w:left w:val="none" w:sz="0" w:space="0" w:color="auto"/>
                <w:bottom w:val="none" w:sz="0" w:space="0" w:color="auto"/>
                <w:right w:val="none" w:sz="0" w:space="0" w:color="auto"/>
              </w:divBdr>
              <w:divsChild>
                <w:div w:id="485783991">
                  <w:marLeft w:val="0"/>
                  <w:marRight w:val="0"/>
                  <w:marTop w:val="0"/>
                  <w:marBottom w:val="0"/>
                  <w:divBdr>
                    <w:top w:val="none" w:sz="0" w:space="0" w:color="auto"/>
                    <w:left w:val="none" w:sz="0" w:space="0" w:color="auto"/>
                    <w:bottom w:val="none" w:sz="0" w:space="0" w:color="auto"/>
                    <w:right w:val="none" w:sz="0" w:space="0" w:color="auto"/>
                  </w:divBdr>
                  <w:divsChild>
                    <w:div w:id="1167286159">
                      <w:marLeft w:val="0"/>
                      <w:marRight w:val="0"/>
                      <w:marTop w:val="0"/>
                      <w:marBottom w:val="0"/>
                      <w:divBdr>
                        <w:top w:val="none" w:sz="0" w:space="0" w:color="auto"/>
                        <w:left w:val="none" w:sz="0" w:space="0" w:color="auto"/>
                        <w:bottom w:val="none" w:sz="0" w:space="0" w:color="auto"/>
                        <w:right w:val="none" w:sz="0" w:space="0" w:color="auto"/>
                      </w:divBdr>
                      <w:divsChild>
                        <w:div w:id="280845137">
                          <w:marLeft w:val="0"/>
                          <w:marRight w:val="0"/>
                          <w:marTop w:val="0"/>
                          <w:marBottom w:val="0"/>
                          <w:divBdr>
                            <w:top w:val="none" w:sz="0" w:space="0" w:color="auto"/>
                            <w:left w:val="none" w:sz="0" w:space="0" w:color="auto"/>
                            <w:bottom w:val="none" w:sz="0" w:space="0" w:color="auto"/>
                            <w:right w:val="none" w:sz="0" w:space="0" w:color="auto"/>
                          </w:divBdr>
                          <w:divsChild>
                            <w:div w:id="10995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23316">
      <w:bodyDiv w:val="1"/>
      <w:marLeft w:val="0"/>
      <w:marRight w:val="0"/>
      <w:marTop w:val="0"/>
      <w:marBottom w:val="0"/>
      <w:divBdr>
        <w:top w:val="none" w:sz="0" w:space="0" w:color="auto"/>
        <w:left w:val="none" w:sz="0" w:space="0" w:color="auto"/>
        <w:bottom w:val="none" w:sz="0" w:space="0" w:color="auto"/>
        <w:right w:val="none" w:sz="0" w:space="0" w:color="auto"/>
      </w:divBdr>
      <w:divsChild>
        <w:div w:id="2114980485">
          <w:marLeft w:val="0"/>
          <w:marRight w:val="0"/>
          <w:marTop w:val="0"/>
          <w:marBottom w:val="0"/>
          <w:divBdr>
            <w:top w:val="none" w:sz="0" w:space="0" w:color="auto"/>
            <w:left w:val="none" w:sz="0" w:space="0" w:color="auto"/>
            <w:bottom w:val="none" w:sz="0" w:space="0" w:color="auto"/>
            <w:right w:val="none" w:sz="0" w:space="0" w:color="auto"/>
          </w:divBdr>
          <w:divsChild>
            <w:div w:id="486827335">
              <w:marLeft w:val="0"/>
              <w:marRight w:val="0"/>
              <w:marTop w:val="0"/>
              <w:marBottom w:val="0"/>
              <w:divBdr>
                <w:top w:val="none" w:sz="0" w:space="0" w:color="auto"/>
                <w:left w:val="none" w:sz="0" w:space="0" w:color="auto"/>
                <w:bottom w:val="none" w:sz="0" w:space="0" w:color="auto"/>
                <w:right w:val="none" w:sz="0" w:space="0" w:color="auto"/>
              </w:divBdr>
              <w:divsChild>
                <w:div w:id="112796999">
                  <w:marLeft w:val="0"/>
                  <w:marRight w:val="0"/>
                  <w:marTop w:val="0"/>
                  <w:marBottom w:val="0"/>
                  <w:divBdr>
                    <w:top w:val="none" w:sz="0" w:space="0" w:color="auto"/>
                    <w:left w:val="none" w:sz="0" w:space="0" w:color="auto"/>
                    <w:bottom w:val="none" w:sz="0" w:space="0" w:color="auto"/>
                    <w:right w:val="none" w:sz="0" w:space="0" w:color="auto"/>
                  </w:divBdr>
                  <w:divsChild>
                    <w:div w:id="20112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6613">
          <w:marLeft w:val="0"/>
          <w:marRight w:val="0"/>
          <w:marTop w:val="0"/>
          <w:marBottom w:val="0"/>
          <w:divBdr>
            <w:top w:val="none" w:sz="0" w:space="0" w:color="auto"/>
            <w:left w:val="none" w:sz="0" w:space="0" w:color="auto"/>
            <w:bottom w:val="none" w:sz="0" w:space="0" w:color="auto"/>
            <w:right w:val="none" w:sz="0" w:space="0" w:color="auto"/>
          </w:divBdr>
          <w:divsChild>
            <w:div w:id="593440536">
              <w:marLeft w:val="0"/>
              <w:marRight w:val="0"/>
              <w:marTop w:val="0"/>
              <w:marBottom w:val="0"/>
              <w:divBdr>
                <w:top w:val="none" w:sz="0" w:space="0" w:color="auto"/>
                <w:left w:val="none" w:sz="0" w:space="0" w:color="auto"/>
                <w:bottom w:val="none" w:sz="0" w:space="0" w:color="auto"/>
                <w:right w:val="none" w:sz="0" w:space="0" w:color="auto"/>
              </w:divBdr>
              <w:divsChild>
                <w:div w:id="380833927">
                  <w:marLeft w:val="0"/>
                  <w:marRight w:val="0"/>
                  <w:marTop w:val="0"/>
                  <w:marBottom w:val="0"/>
                  <w:divBdr>
                    <w:top w:val="none" w:sz="0" w:space="0" w:color="auto"/>
                    <w:left w:val="none" w:sz="0" w:space="0" w:color="auto"/>
                    <w:bottom w:val="none" w:sz="0" w:space="0" w:color="auto"/>
                    <w:right w:val="none" w:sz="0" w:space="0" w:color="auto"/>
                  </w:divBdr>
                  <w:divsChild>
                    <w:div w:id="1147745744">
                      <w:marLeft w:val="0"/>
                      <w:marRight w:val="0"/>
                      <w:marTop w:val="0"/>
                      <w:marBottom w:val="0"/>
                      <w:divBdr>
                        <w:top w:val="none" w:sz="0" w:space="0" w:color="auto"/>
                        <w:left w:val="none" w:sz="0" w:space="0" w:color="auto"/>
                        <w:bottom w:val="none" w:sz="0" w:space="0" w:color="auto"/>
                        <w:right w:val="none" w:sz="0" w:space="0" w:color="auto"/>
                      </w:divBdr>
                      <w:divsChild>
                        <w:div w:id="1611425517">
                          <w:marLeft w:val="0"/>
                          <w:marRight w:val="0"/>
                          <w:marTop w:val="0"/>
                          <w:marBottom w:val="0"/>
                          <w:divBdr>
                            <w:top w:val="none" w:sz="0" w:space="0" w:color="auto"/>
                            <w:left w:val="none" w:sz="0" w:space="0" w:color="auto"/>
                            <w:bottom w:val="none" w:sz="0" w:space="0" w:color="auto"/>
                            <w:right w:val="none" w:sz="0" w:space="0" w:color="auto"/>
                          </w:divBdr>
                          <w:divsChild>
                            <w:div w:id="6928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spanish/mdg/basics.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F244-4C3A-4944-B6A1-9434B1614172}">
  <ds:schemaRefs>
    <ds:schemaRef ds:uri="http://schemas.openxmlformats.org/officeDocument/2006/bibliography"/>
  </ds:schemaRefs>
</ds:datastoreItem>
</file>

<file path=customXml/itemProps2.xml><?xml version="1.0" encoding="utf-8"?>
<ds:datastoreItem xmlns:ds="http://schemas.openxmlformats.org/officeDocument/2006/customXml" ds:itemID="{223121A4-66ED-4641-A7E3-DAA27B3C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7043</Words>
  <Characters>38740</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Severino</dc:creator>
  <cp:lastModifiedBy>cumberbatchs</cp:lastModifiedBy>
  <cp:revision>4</cp:revision>
  <cp:lastPrinted>2011-12-14T20:54:00Z</cp:lastPrinted>
  <dcterms:created xsi:type="dcterms:W3CDTF">2011-12-16T15:47:00Z</dcterms:created>
  <dcterms:modified xsi:type="dcterms:W3CDTF">2011-12-16T16:06:00Z</dcterms:modified>
</cp:coreProperties>
</file>